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A33" w:rsidRDefault="00DB3A33">
      <w:pPr>
        <w:pStyle w:val="1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  <w:sectPr w:rsidR="00DB3A33" w:rsidSect="004C77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346" w:right="567" w:bottom="49" w:left="1418" w:header="567" w:footer="709" w:gutter="0"/>
          <w:pgNumType w:start="1"/>
          <w:cols w:space="720"/>
          <w:titlePg/>
        </w:sectPr>
      </w:pPr>
    </w:p>
    <w:p w:rsidR="00DB3A33" w:rsidRDefault="00DB3A3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tbl>
      <w:tblPr>
        <w:tblStyle w:val="af1"/>
        <w:tblW w:w="4690" w:type="dxa"/>
        <w:tblInd w:w="11088" w:type="dxa"/>
        <w:tblLayout w:type="fixed"/>
        <w:tblLook w:val="0000"/>
      </w:tblPr>
      <w:tblGrid>
        <w:gridCol w:w="4690"/>
      </w:tblGrid>
      <w:tr w:rsidR="00DB3A33">
        <w:tc>
          <w:tcPr>
            <w:tcW w:w="4690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Приложение </w:t>
            </w:r>
          </w:p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 Акту готовности образовательной организации</w:t>
            </w:r>
            <w:r w:rsidR="00FA6EF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Свердловской области</w:t>
            </w:r>
          </w:p>
          <w:p w:rsidR="00DB3A33" w:rsidRDefault="00011E8A" w:rsidP="005F42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к 202</w:t>
            </w:r>
            <w:r w:rsidR="00FA6EF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4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/ 202</w:t>
            </w:r>
            <w:r w:rsidR="00FA6EF2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5</w:t>
            </w: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 учебному году</w:t>
            </w:r>
          </w:p>
        </w:tc>
      </w:tr>
    </w:tbl>
    <w:p w:rsidR="00DB3A33" w:rsidRDefault="00DB3A3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:rsidR="00DB3A33" w:rsidRDefault="00DB3A3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tbl>
      <w:tblPr>
        <w:tblStyle w:val="af2"/>
        <w:tblW w:w="15523" w:type="dxa"/>
        <w:jc w:val="center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09"/>
        <w:gridCol w:w="4820"/>
        <w:gridCol w:w="4677"/>
        <w:gridCol w:w="5317"/>
      </w:tblGrid>
      <w:tr w:rsidR="00DB3A33" w:rsidTr="007A09E1">
        <w:trPr>
          <w:trHeight w:val="413"/>
          <w:jc w:val="center"/>
        </w:trPr>
        <w:tc>
          <w:tcPr>
            <w:tcW w:w="709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Но-мерстро-ки</w:t>
            </w:r>
          </w:p>
          <w:p w:rsidR="00DB3A33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Наименование мероприятия</w:t>
            </w:r>
          </w:p>
          <w:p w:rsidR="00DB3A33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Требования к исполнению</w:t>
            </w:r>
          </w:p>
        </w:tc>
        <w:tc>
          <w:tcPr>
            <w:tcW w:w="5317" w:type="dxa"/>
            <w:tcBorders>
              <w:bottom w:val="single" w:sz="4" w:space="0" w:color="000000"/>
            </w:tcBorders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Информация о состоянии на момент проверки, проблемы, рекомендации</w:t>
            </w:r>
          </w:p>
        </w:tc>
      </w:tr>
    </w:tbl>
    <w:p w:rsidR="00DB3A33" w:rsidRDefault="00DB3A33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  <w:sz w:val="2"/>
          <w:szCs w:val="2"/>
        </w:rPr>
      </w:pPr>
    </w:p>
    <w:tbl>
      <w:tblPr>
        <w:tblStyle w:val="af3"/>
        <w:tblW w:w="1551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8"/>
        <w:gridCol w:w="4814"/>
        <w:gridCol w:w="4683"/>
        <w:gridCol w:w="5334"/>
      </w:tblGrid>
      <w:tr w:rsidR="00DB3A33">
        <w:trPr>
          <w:trHeight w:val="187"/>
          <w:jc w:val="center"/>
        </w:trPr>
        <w:tc>
          <w:tcPr>
            <w:tcW w:w="688" w:type="dxa"/>
          </w:tcPr>
          <w:p w:rsidR="00DB3A33" w:rsidRDefault="00011E8A" w:rsidP="007A09E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14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83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34" w:type="dxa"/>
            <w:tcBorders>
              <w:bottom w:val="single" w:sz="4" w:space="0" w:color="000000"/>
            </w:tcBorders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4</w:t>
            </w:r>
          </w:p>
        </w:tc>
      </w:tr>
      <w:tr w:rsidR="00DB3A33">
        <w:trPr>
          <w:trHeight w:val="325"/>
          <w:jc w:val="center"/>
        </w:trPr>
        <w:tc>
          <w:tcPr>
            <w:tcW w:w="688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831" w:type="dxa"/>
            <w:gridSpan w:val="3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4"/>
                <w:szCs w:val="24"/>
              </w:rPr>
              <w:t>Раздел 1. Характеристика образовательной организации</w:t>
            </w:r>
          </w:p>
        </w:tc>
      </w:tr>
      <w:tr w:rsidR="00DB3A33">
        <w:trPr>
          <w:trHeight w:val="450"/>
          <w:jc w:val="center"/>
        </w:trPr>
        <w:tc>
          <w:tcPr>
            <w:tcW w:w="688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14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Наличие учредительных документов    юридического лица  </w:t>
            </w:r>
          </w:p>
        </w:tc>
        <w:tc>
          <w:tcPr>
            <w:tcW w:w="4683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указать реквизиты</w:t>
            </w:r>
          </w:p>
        </w:tc>
        <w:tc>
          <w:tcPr>
            <w:tcW w:w="5334" w:type="dxa"/>
          </w:tcPr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1.Устав ГБОУ СО «Асбестовская школа-интернат» (приказ МО и МП СО от 10.01. 2020 г. № 20-Д).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 Выписка из   ЕГРЮЛ от 22. 01. 2016 г.</w:t>
            </w:r>
          </w:p>
          <w:p w:rsidR="00DB3A33" w:rsidRDefault="00FA6EF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№  35В/2016.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Свидетельство о постановке на учет в налоговом органе серия 66 № 007403990.</w:t>
            </w:r>
          </w:p>
        </w:tc>
      </w:tr>
      <w:tr w:rsidR="00DB3A33">
        <w:trPr>
          <w:trHeight w:val="450"/>
          <w:jc w:val="center"/>
        </w:trPr>
        <w:tc>
          <w:tcPr>
            <w:tcW w:w="688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14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Наличие документов, подтверждающих закрепление за образовательной организацией недвижимого имущества</w:t>
            </w:r>
          </w:p>
        </w:tc>
        <w:tc>
          <w:tcPr>
            <w:tcW w:w="4683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указать реквизиты</w:t>
            </w:r>
          </w:p>
        </w:tc>
        <w:tc>
          <w:tcPr>
            <w:tcW w:w="5334" w:type="dxa"/>
          </w:tcPr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 отделение: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Право оперативного управления (66 АЖ № 433232 от 29. 05. 2014 г.) – 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="00852C21">
              <w:rPr>
                <w:color w:val="000000"/>
                <w:sz w:val="24"/>
                <w:szCs w:val="24"/>
              </w:rPr>
              <w:t xml:space="preserve">им. А.П. </w:t>
            </w:r>
            <w:r>
              <w:rPr>
                <w:color w:val="000000"/>
                <w:sz w:val="24"/>
                <w:szCs w:val="24"/>
              </w:rPr>
              <w:t>Ладыженского, 24/1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Право собственности Свердловской области (66 АГ № 284485 от 19. 06. 2008 г.) – 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</w:t>
            </w:r>
            <w:r w:rsidR="00852C21">
              <w:rPr>
                <w:color w:val="000000"/>
                <w:sz w:val="24"/>
                <w:szCs w:val="24"/>
              </w:rPr>
              <w:t xml:space="preserve">им. А.П. </w:t>
            </w:r>
            <w:r>
              <w:rPr>
                <w:color w:val="000000"/>
                <w:sz w:val="24"/>
                <w:szCs w:val="24"/>
              </w:rPr>
              <w:t>Ладыженского, 24/1.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II отделение: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Право оперативного управления (66 АЖ № 434113 от 26.06.2014 г.) – ул. Советская, 4.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Право собственности Свердловской области (66 АГ № 375376 от 12. 09.2008 г.) – 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Советская, 4.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Право оперативного управления (66 АЖ № 009976 от 23. 12. 2013г.) – ул. Уральская, 63.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4. Право собственности Свердловской области (66 АЖ № 009824 от 16. 12. 2013 г.) – 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ул. Уральская, 63.</w:t>
            </w:r>
          </w:p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  Право собственности Свердловской области (66 АЖ  №  359592  от 09.04.  2014 г.)  нежилое  помещение,  ул. Советская, 4</w:t>
            </w:r>
          </w:p>
        </w:tc>
      </w:tr>
      <w:tr w:rsidR="00DB3A33">
        <w:trPr>
          <w:trHeight w:val="450"/>
          <w:jc w:val="center"/>
        </w:trPr>
        <w:tc>
          <w:tcPr>
            <w:tcW w:w="688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14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Наличие документов, подтверждающих право на пользование земельным участком, на котором размещена образовательная организация (за исключением арендуемых зданий) </w:t>
            </w:r>
          </w:p>
        </w:tc>
        <w:tc>
          <w:tcPr>
            <w:tcW w:w="4683" w:type="dxa"/>
          </w:tcPr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указать реквизиты</w:t>
            </w:r>
          </w:p>
        </w:tc>
        <w:tc>
          <w:tcPr>
            <w:tcW w:w="5334" w:type="dxa"/>
          </w:tcPr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 </w:t>
            </w:r>
            <w:r>
              <w:rPr>
                <w:b/>
                <w:color w:val="000000"/>
                <w:sz w:val="24"/>
                <w:szCs w:val="24"/>
              </w:rPr>
              <w:t>Улица им. А.П. Ладыженского, 24/1: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права собственности Свердловской области 66 АГ № 419368 от 10.11.2008 г.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Свидетельство о предоставлении в постоянное (бессрочное) пользование 66 АЖ 433224 от 29.05.2014г.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</w:t>
            </w:r>
            <w:r>
              <w:rPr>
                <w:b/>
                <w:color w:val="000000"/>
                <w:sz w:val="24"/>
                <w:szCs w:val="24"/>
              </w:rPr>
              <w:t>Улица Советская, 4: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права собственности Свердловской области 66 АГ № 418970 от 27.10.2008 г.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Свидетельство о предоставлении в постоянное (бессрочное) пользование 66 АЖ 682190 от 22.10.2014г.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>Улица Уральская, 63:</w:t>
            </w:r>
          </w:p>
          <w:p w:rsidR="00DB3A33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Регистрация права собственности Свердловской области № 66-66/030-66/030/660/2015-1820/1 от 03.11.2015г.</w:t>
            </w:r>
          </w:p>
          <w:p w:rsidR="00DB3A33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Свидетельство о предоставлении в постоянное (бессрочное) пользование № 66-66/030-66/030/660/2016-281/1 от 05.05.2016 г.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Наличие лицензии на право </w:t>
            </w:r>
            <w:r w:rsidR="00FA6EF2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ведения образовательной деятельности, свидетельство об аккредитации</w:t>
            </w:r>
          </w:p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номер лицензии, кем и когда выдана, на какой срок, имеется ли приложение (приложения);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соответствие </w:t>
            </w:r>
            <w:r w:rsidR="00FA6EF2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данных, указанных </w:t>
            </w:r>
            <w:r w:rsidR="00FA6EF2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br/>
              <w:t>в лицензии, У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ставу;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виды образовательной деятельности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br/>
              <w:t>и предоставление дополнительных образовательных услуг;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дата и номер свидетельства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br/>
              <w:t>об аккредитации</w:t>
            </w:r>
          </w:p>
        </w:tc>
        <w:tc>
          <w:tcPr>
            <w:tcW w:w="5334" w:type="dxa"/>
          </w:tcPr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1. Лицензия на </w:t>
            </w:r>
            <w:r w:rsidR="0036369F" w:rsidRPr="00DB284D">
              <w:rPr>
                <w:color w:val="000000" w:themeColor="text1"/>
                <w:sz w:val="24"/>
                <w:szCs w:val="24"/>
              </w:rPr>
              <w:t>осуществление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образовательной деятельности (от 13.05. 2020 г., регистрационный номер 20370), срок действия лицензии – бессрочно, выдана Министерством образования и молодежной политики Свердловской области. Лицензия с приложением с указанием направленности образовательных программ.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2.  Свидетельство о госу</w:t>
            </w:r>
            <w:r w:rsidR="00FA6EF2">
              <w:rPr>
                <w:color w:val="000000" w:themeColor="text1"/>
                <w:sz w:val="24"/>
                <w:szCs w:val="24"/>
              </w:rPr>
              <w:t xml:space="preserve">дарственной  аккредитации от 27. 02. 2023 г. № 9742, бессрочно, выдано Министерством образования </w:t>
            </w:r>
            <w:r w:rsidR="00FA6EF2">
              <w:rPr>
                <w:color w:val="000000" w:themeColor="text1"/>
                <w:sz w:val="24"/>
                <w:szCs w:val="24"/>
              </w:rPr>
              <w:lastRenderedPageBreak/>
              <w:t xml:space="preserve">и молодежной политики 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Свердловской области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образовательных программ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имеются (перечислить);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отсутствуют</w:t>
            </w:r>
          </w:p>
        </w:tc>
        <w:tc>
          <w:tcPr>
            <w:tcW w:w="5334" w:type="dxa"/>
          </w:tcPr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Имеются:</w:t>
            </w:r>
          </w:p>
          <w:p w:rsidR="00011E8A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1.</w:t>
            </w:r>
            <w:r w:rsidRPr="00DB284D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Адаптированная основная общеобразовательная программа начального общего образования обучающихся с ОВЗ (ЗПР)</w:t>
            </w:r>
          </w:p>
          <w:p w:rsidR="00011E8A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  <w:shd w:val="clear" w:color="auto" w:fill="FFFFFF"/>
              </w:rPr>
              <w:t>2. Адаптированная основная общеобразовательная программа по реализации ФГОС основного общего образования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  <w:highlight w:val="white"/>
              </w:rPr>
              <w:t>3. Адаптированная основная общеобразовательная программа образования обучающихся с легкой умственной отсталостью (интеллектуальными нарушениями)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(вариант 1).</w:t>
            </w:r>
          </w:p>
          <w:p w:rsidR="00DB3A33" w:rsidRPr="00DB284D" w:rsidRDefault="003A75A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011E8A" w:rsidRPr="00DB284D">
              <w:rPr>
                <w:color w:val="000000" w:themeColor="text1"/>
                <w:sz w:val="24"/>
                <w:szCs w:val="24"/>
              </w:rPr>
              <w:t xml:space="preserve">. </w:t>
            </w:r>
            <w:r w:rsidR="00011E8A" w:rsidRPr="00DB284D">
              <w:rPr>
                <w:color w:val="000000" w:themeColor="text1"/>
                <w:sz w:val="24"/>
                <w:szCs w:val="24"/>
                <w:highlight w:val="white"/>
              </w:rPr>
              <w:t xml:space="preserve">Адаптированная основная общеобразовательная программа образования обучающихся с умственной </w:t>
            </w:r>
            <w:r w:rsidR="00011E8A" w:rsidRPr="00DB284D">
              <w:rPr>
                <w:color w:val="000000" w:themeColor="text1"/>
                <w:sz w:val="24"/>
                <w:szCs w:val="24"/>
              </w:rPr>
              <w:t>с умеренной, тяжелой и глубокой умственной отсталостью (интеллектуальными нарушениями), тяжелыми и множественными нарушениями развития</w:t>
            </w:r>
            <w:r w:rsidR="000F3F62">
              <w:rPr>
                <w:color w:val="000000" w:themeColor="text1"/>
                <w:sz w:val="24"/>
                <w:szCs w:val="24"/>
              </w:rPr>
              <w:t xml:space="preserve"> </w:t>
            </w:r>
            <w:r w:rsidR="00011E8A" w:rsidRPr="00DB284D">
              <w:rPr>
                <w:color w:val="000000" w:themeColor="text1"/>
                <w:sz w:val="24"/>
                <w:szCs w:val="24"/>
              </w:rPr>
              <w:t>(вариант 2)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  <w:highlight w:val="white"/>
              </w:rPr>
            </w:pP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программ развития образовательной организации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имеются (перечислить):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когда и кем утверждены;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на какой срок; 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отсутствуют</w:t>
            </w:r>
          </w:p>
        </w:tc>
        <w:tc>
          <w:tcPr>
            <w:tcW w:w="5334" w:type="dxa"/>
          </w:tcPr>
          <w:p w:rsidR="00DB3A33" w:rsidRPr="0083398A" w:rsidRDefault="00011E8A" w:rsidP="00E526E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3398A">
              <w:rPr>
                <w:rFonts w:ascii="Liberation Serif" w:eastAsia="Liberation Serif" w:hAnsi="Liberation Serif" w:cs="Liberation Serif"/>
                <w:sz w:val="24"/>
                <w:szCs w:val="24"/>
              </w:rPr>
              <w:t>1) имеется</w:t>
            </w:r>
            <w:r w:rsidR="003A75AC" w:rsidRPr="0083398A">
              <w:rPr>
                <w:rFonts w:ascii="Liberation Serif" w:eastAsia="Liberation Serif" w:hAnsi="Liberation Serif" w:cs="Liberation Serif"/>
                <w:sz w:val="24"/>
                <w:szCs w:val="24"/>
              </w:rPr>
              <w:t>: программа развития на период на 2023 - 2024 гг</w:t>
            </w:r>
            <w:r w:rsidRPr="0083398A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. </w:t>
            </w:r>
            <w:r w:rsidR="00E526E1" w:rsidRPr="0083398A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(приказ от 09.11. 2023 г. № 445/од), </w:t>
            </w:r>
            <w:r w:rsidRPr="0083398A">
              <w:rPr>
                <w:rFonts w:ascii="Liberation Serif" w:eastAsia="Liberation Serif" w:hAnsi="Liberation Serif" w:cs="Liberation Serif"/>
                <w:sz w:val="24"/>
                <w:szCs w:val="24"/>
              </w:rPr>
              <w:t>согласована с Министерством образования и молодежной политики Свердловской области</w:t>
            </w:r>
            <w:r w:rsidR="00E526E1" w:rsidRPr="0083398A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12.01.2024г.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плана работы о</w:t>
            </w:r>
            <w:r w:rsidR="00E526E1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бразовательной организации на 2024/2025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учебный год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когда и кем утвержден</w:t>
            </w:r>
          </w:p>
        </w:tc>
        <w:tc>
          <w:tcPr>
            <w:tcW w:w="5334" w:type="dxa"/>
          </w:tcPr>
          <w:p w:rsidR="00DB3A33" w:rsidRPr="00DB284D" w:rsidRDefault="00011E8A" w:rsidP="00E526E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Имеется проект  плана работы ГБОУ СО «Асбе</w:t>
            </w:r>
            <w:r w:rsidR="00E526E1">
              <w:rPr>
                <w:color w:val="000000" w:themeColor="text1"/>
                <w:sz w:val="24"/>
                <w:szCs w:val="24"/>
              </w:rPr>
              <w:t>стовская школа-интернат» на 2024/2025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 учебный год. 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Количество объектов (территорий) образовательной организации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ind w:left="-102" w:firstLine="102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всего (единиц);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 том числе с круглосуточным пребыванием людей (единиц) (спальный корпус, общежитие)</w:t>
            </w:r>
          </w:p>
        </w:tc>
        <w:tc>
          <w:tcPr>
            <w:tcW w:w="5334" w:type="dxa"/>
          </w:tcPr>
          <w:p w:rsidR="00DB3A33" w:rsidRPr="00DB284D" w:rsidRDefault="00011E8A" w:rsidP="00967EAB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всего - 3;   </w:t>
            </w:r>
          </w:p>
          <w:p w:rsidR="00DB3A33" w:rsidRPr="00DB284D" w:rsidRDefault="00011E8A" w:rsidP="00967EAB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в том числе с массовым пребыванием людей - 3;</w:t>
            </w:r>
          </w:p>
          <w:p w:rsidR="00DB3A33" w:rsidRPr="00DB284D" w:rsidRDefault="00011E8A" w:rsidP="00967EAB">
            <w:pPr>
              <w:pStyle w:val="10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в том числе с круглосуточным пребыванием людей -  1.</w:t>
            </w:r>
          </w:p>
          <w:p w:rsidR="00DB3A33" w:rsidRPr="00DB284D" w:rsidRDefault="00DB3A33" w:rsidP="00967EA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Условия работы образовательной организации 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 одну или в две смены (указать);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 первую смену обучаются: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количество классов;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количество обучающихся в них;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во вторую смену обучаются: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количество классов;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количество обучающихся в них</w:t>
            </w:r>
          </w:p>
        </w:tc>
        <w:tc>
          <w:tcPr>
            <w:tcW w:w="5334" w:type="dxa"/>
          </w:tcPr>
          <w:p w:rsidR="00DB3A33" w:rsidRPr="00DB284D" w:rsidRDefault="00011E8A" w:rsidP="00967E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1) учебный  процесс  в  1  смену  (с  8 до </w:t>
            </w:r>
            <w:r w:rsidR="00E526E1">
              <w:rPr>
                <w:color w:val="000000" w:themeColor="text1"/>
                <w:sz w:val="24"/>
                <w:szCs w:val="24"/>
              </w:rPr>
              <w:t>14  часов) – уроки; с 14.00 – 17</w:t>
            </w:r>
            <w:r w:rsidRPr="00DB284D">
              <w:rPr>
                <w:color w:val="000000" w:themeColor="text1"/>
                <w:sz w:val="24"/>
                <w:szCs w:val="24"/>
              </w:rPr>
              <w:t>.00</w:t>
            </w:r>
            <w:r w:rsidR="00E526E1">
              <w:rPr>
                <w:color w:val="000000" w:themeColor="text1"/>
                <w:sz w:val="24"/>
                <w:szCs w:val="24"/>
              </w:rPr>
              <w:t xml:space="preserve"> -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группы продленного дня</w:t>
            </w:r>
            <w:r w:rsidR="00E526E1">
              <w:rPr>
                <w:color w:val="000000" w:themeColor="text1"/>
                <w:sz w:val="24"/>
                <w:szCs w:val="24"/>
              </w:rPr>
              <w:t>;</w:t>
            </w:r>
          </w:p>
          <w:p w:rsidR="00DB3A33" w:rsidRPr="00DB284D" w:rsidRDefault="00011E8A" w:rsidP="00967E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2) в первую смену – </w:t>
            </w:r>
            <w:r w:rsidR="00E526E1">
              <w:rPr>
                <w:color w:val="000000" w:themeColor="text1"/>
                <w:sz w:val="24"/>
                <w:szCs w:val="24"/>
              </w:rPr>
              <w:t>45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класс</w:t>
            </w:r>
            <w:r w:rsidR="00AF2FD6" w:rsidRPr="00DB284D">
              <w:rPr>
                <w:color w:val="000000" w:themeColor="text1"/>
                <w:sz w:val="24"/>
                <w:szCs w:val="24"/>
              </w:rPr>
              <w:t>ов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, в том числе 4 класса – комплекта, </w:t>
            </w:r>
            <w:r w:rsidR="00AF2FD6" w:rsidRPr="00DB284D">
              <w:rPr>
                <w:color w:val="000000" w:themeColor="text1"/>
                <w:sz w:val="24"/>
                <w:szCs w:val="24"/>
              </w:rPr>
              <w:t>3</w:t>
            </w:r>
            <w:r w:rsidR="00E526E1">
              <w:rPr>
                <w:color w:val="000000" w:themeColor="text1"/>
                <w:sz w:val="24"/>
                <w:szCs w:val="24"/>
              </w:rPr>
              <w:t>56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обучающихся</w:t>
            </w:r>
            <w:r w:rsidR="00E526E1">
              <w:rPr>
                <w:color w:val="000000" w:themeColor="text1"/>
                <w:sz w:val="24"/>
                <w:szCs w:val="24"/>
              </w:rPr>
              <w:t>;</w:t>
            </w:r>
          </w:p>
          <w:p w:rsidR="00DB3A33" w:rsidRPr="00DB284D" w:rsidRDefault="00011E8A" w:rsidP="00967EA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3)</w:t>
            </w:r>
            <w:r w:rsidR="00E526E1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B284D">
              <w:rPr>
                <w:color w:val="000000" w:themeColor="text1"/>
                <w:sz w:val="24"/>
                <w:szCs w:val="24"/>
              </w:rPr>
              <w:t>0</w:t>
            </w:r>
            <w:r w:rsidR="008A3841" w:rsidRPr="00DB284D">
              <w:rPr>
                <w:color w:val="000000" w:themeColor="text1"/>
                <w:sz w:val="24"/>
                <w:szCs w:val="24"/>
              </w:rPr>
              <w:t xml:space="preserve"> чел.</w:t>
            </w:r>
          </w:p>
          <w:p w:rsidR="00DB3A33" w:rsidRPr="00DB284D" w:rsidRDefault="00DB3A33" w:rsidP="00967EA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DB3A33" w:rsidRPr="00DB284D">
        <w:trPr>
          <w:trHeight w:val="289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Численность обучающихся (воспитанников) в образовательной организации 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проектная допустимая численность обучающихся (человек);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количество классов по комплектованию;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планируемое количество обучающихся на момент проверки (человек);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 том числе с применением дистанционных образовательных технологий (человек);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2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  <w:u w:val="single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превышения допустимой численности обучающихся (указать на сколько человек)</w:t>
            </w:r>
          </w:p>
        </w:tc>
        <w:tc>
          <w:tcPr>
            <w:tcW w:w="5334" w:type="dxa"/>
          </w:tcPr>
          <w:p w:rsidR="00DB3A33" w:rsidRPr="00DB284D" w:rsidRDefault="00011E8A">
            <w:pPr>
              <w:pStyle w:val="1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проектная допустимая численность обучающихся  - </w:t>
            </w:r>
            <w:r w:rsidR="00E526E1" w:rsidRPr="005B4903">
              <w:rPr>
                <w:sz w:val="24"/>
                <w:szCs w:val="24"/>
              </w:rPr>
              <w:t>365</w:t>
            </w:r>
            <w:r w:rsidRPr="005B4903">
              <w:rPr>
                <w:sz w:val="24"/>
                <w:szCs w:val="24"/>
              </w:rPr>
              <w:t xml:space="preserve"> человека</w:t>
            </w:r>
            <w:r w:rsidRPr="00DB284D">
              <w:rPr>
                <w:color w:val="000000" w:themeColor="text1"/>
                <w:sz w:val="24"/>
                <w:szCs w:val="24"/>
              </w:rPr>
              <w:t>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количество классов по комплектованию  - 43  класса;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планируемое количество обуча</w:t>
            </w:r>
            <w:r w:rsidR="00E526E1">
              <w:rPr>
                <w:color w:val="000000" w:themeColor="text1"/>
                <w:sz w:val="24"/>
                <w:szCs w:val="24"/>
              </w:rPr>
              <w:t>ющихся на момент проверки  - 356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человек;</w:t>
            </w:r>
          </w:p>
          <w:p w:rsidR="00DB3A33" w:rsidRPr="00DB284D" w:rsidRDefault="00011E8A">
            <w:pPr>
              <w:pStyle w:val="1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в том числе с применением дистанционных образовательных технологий  - </w:t>
            </w:r>
            <w:r w:rsidR="00BA4AA8" w:rsidRPr="00DB284D">
              <w:rPr>
                <w:color w:val="000000" w:themeColor="text1"/>
                <w:sz w:val="24"/>
                <w:szCs w:val="24"/>
              </w:rPr>
              <w:t>0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чел.</w:t>
            </w:r>
          </w:p>
          <w:p w:rsidR="00DB3A33" w:rsidRPr="00DB284D" w:rsidRDefault="00011E8A">
            <w:pPr>
              <w:pStyle w:val="10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наличие превышения допустимой численности  обучающихся  - нет.</w:t>
            </w:r>
          </w:p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DB3A33" w:rsidRPr="00DB284D">
        <w:trPr>
          <w:trHeight w:val="172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Укомплектованность образовательной организации кадрами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по штатному расписанию: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администрация;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учителя;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воспитатели;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мастера производственного обучения;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научные работники;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медицинские работники;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иные работники;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2) по факту: 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администрация;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учителя;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воспитатели;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мастера производственного обучения;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научные работники;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медицинские работники;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иные работники;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наличие вакансий (указать)</w:t>
            </w:r>
          </w:p>
        </w:tc>
        <w:tc>
          <w:tcPr>
            <w:tcW w:w="5334" w:type="dxa"/>
          </w:tcPr>
          <w:p w:rsidR="00DB3A33" w:rsidRPr="00F55049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55049">
              <w:rPr>
                <w:sz w:val="24"/>
                <w:szCs w:val="24"/>
              </w:rPr>
              <w:t>1)У</w:t>
            </w:r>
            <w:r w:rsidR="00845B47" w:rsidRPr="00F55049">
              <w:rPr>
                <w:sz w:val="24"/>
                <w:szCs w:val="24"/>
              </w:rPr>
              <w:t xml:space="preserve">комплектованность  на  01. 07. </w:t>
            </w:r>
            <w:r w:rsidRPr="00F55049">
              <w:rPr>
                <w:sz w:val="24"/>
                <w:szCs w:val="24"/>
              </w:rPr>
              <w:t>202</w:t>
            </w:r>
            <w:r w:rsidR="00845B47" w:rsidRPr="00F55049">
              <w:rPr>
                <w:sz w:val="24"/>
                <w:szCs w:val="24"/>
              </w:rPr>
              <w:t>4</w:t>
            </w:r>
            <w:r w:rsidRPr="00F55049">
              <w:rPr>
                <w:sz w:val="24"/>
                <w:szCs w:val="24"/>
              </w:rPr>
              <w:t xml:space="preserve"> г.</w:t>
            </w:r>
          </w:p>
          <w:p w:rsidR="00DB3A33" w:rsidRPr="00F55049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55049">
              <w:rPr>
                <w:sz w:val="24"/>
                <w:szCs w:val="24"/>
              </w:rPr>
              <w:t xml:space="preserve">администрация – </w:t>
            </w:r>
            <w:r w:rsidR="00AB13DD" w:rsidRPr="00F55049">
              <w:rPr>
                <w:sz w:val="24"/>
                <w:szCs w:val="24"/>
              </w:rPr>
              <w:t>8</w:t>
            </w:r>
            <w:r w:rsidR="00113644" w:rsidRPr="00F55049">
              <w:rPr>
                <w:sz w:val="24"/>
                <w:szCs w:val="24"/>
              </w:rPr>
              <w:t xml:space="preserve">шт. </w:t>
            </w:r>
            <w:r w:rsidRPr="00F55049">
              <w:rPr>
                <w:sz w:val="24"/>
                <w:szCs w:val="24"/>
              </w:rPr>
              <w:t>ед.;</w:t>
            </w:r>
          </w:p>
          <w:p w:rsidR="00DB3A33" w:rsidRPr="00F55049" w:rsidRDefault="00AB13DD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55049">
              <w:rPr>
                <w:sz w:val="24"/>
                <w:szCs w:val="24"/>
              </w:rPr>
              <w:t>учителя – 9</w:t>
            </w:r>
            <w:r w:rsidR="002B6D3D" w:rsidRPr="00F55049">
              <w:rPr>
                <w:sz w:val="24"/>
                <w:szCs w:val="24"/>
              </w:rPr>
              <w:t>8</w:t>
            </w:r>
            <w:r w:rsidR="00011E8A" w:rsidRPr="00F55049">
              <w:rPr>
                <w:sz w:val="24"/>
                <w:szCs w:val="24"/>
              </w:rPr>
              <w:t>,3</w:t>
            </w:r>
            <w:r w:rsidR="000C7448" w:rsidRPr="00F55049">
              <w:rPr>
                <w:sz w:val="24"/>
                <w:szCs w:val="24"/>
              </w:rPr>
              <w:t>9</w:t>
            </w:r>
            <w:r w:rsidR="00011E8A" w:rsidRPr="00F55049">
              <w:rPr>
                <w:sz w:val="24"/>
                <w:szCs w:val="24"/>
              </w:rPr>
              <w:t xml:space="preserve"> шт. ед</w:t>
            </w:r>
            <w:r w:rsidR="00B17654" w:rsidRPr="00F55049">
              <w:rPr>
                <w:sz w:val="24"/>
                <w:szCs w:val="24"/>
              </w:rPr>
              <w:t>.</w:t>
            </w:r>
            <w:r w:rsidR="00011E8A" w:rsidRPr="00F55049">
              <w:rPr>
                <w:sz w:val="24"/>
                <w:szCs w:val="24"/>
              </w:rPr>
              <w:t>;</w:t>
            </w:r>
          </w:p>
          <w:p w:rsidR="00DB3A33" w:rsidRPr="00F55049" w:rsidRDefault="002B6D3D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55049">
              <w:rPr>
                <w:sz w:val="24"/>
                <w:szCs w:val="24"/>
              </w:rPr>
              <w:t>воспитатели – 1</w:t>
            </w:r>
            <w:r w:rsidR="000C7448" w:rsidRPr="00F55049">
              <w:rPr>
                <w:sz w:val="24"/>
                <w:szCs w:val="24"/>
              </w:rPr>
              <w:t>4</w:t>
            </w:r>
            <w:r w:rsidR="00011E8A" w:rsidRPr="00F55049">
              <w:rPr>
                <w:sz w:val="24"/>
                <w:szCs w:val="24"/>
              </w:rPr>
              <w:t>,</w:t>
            </w:r>
            <w:r w:rsidR="000C7448" w:rsidRPr="00F55049">
              <w:rPr>
                <w:sz w:val="24"/>
                <w:szCs w:val="24"/>
              </w:rPr>
              <w:t xml:space="preserve">76 </w:t>
            </w:r>
            <w:r w:rsidR="00113644" w:rsidRPr="00F55049">
              <w:rPr>
                <w:sz w:val="24"/>
                <w:szCs w:val="24"/>
              </w:rPr>
              <w:t xml:space="preserve">шт. </w:t>
            </w:r>
            <w:r w:rsidR="00011E8A" w:rsidRPr="00F55049">
              <w:rPr>
                <w:sz w:val="24"/>
                <w:szCs w:val="24"/>
              </w:rPr>
              <w:t>ед.;</w:t>
            </w:r>
          </w:p>
          <w:p w:rsidR="00DB3A33" w:rsidRPr="00F55049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55049">
              <w:rPr>
                <w:sz w:val="24"/>
                <w:szCs w:val="24"/>
              </w:rPr>
              <w:t>мастера производственного обучения – 0 шт. ед.</w:t>
            </w:r>
          </w:p>
          <w:p w:rsidR="00DB3A33" w:rsidRPr="00F55049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55049">
              <w:rPr>
                <w:sz w:val="24"/>
                <w:szCs w:val="24"/>
              </w:rPr>
              <w:t>научные работники – 0 шт. ед.;</w:t>
            </w:r>
          </w:p>
          <w:p w:rsidR="00DB3A33" w:rsidRPr="00F55049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55049">
              <w:rPr>
                <w:sz w:val="24"/>
                <w:szCs w:val="24"/>
              </w:rPr>
              <w:t xml:space="preserve">медицинские работники – </w:t>
            </w:r>
            <w:r w:rsidR="00113644" w:rsidRPr="00F55049">
              <w:rPr>
                <w:sz w:val="24"/>
                <w:szCs w:val="24"/>
              </w:rPr>
              <w:t>5</w:t>
            </w:r>
            <w:r w:rsidRPr="00F55049">
              <w:rPr>
                <w:sz w:val="24"/>
                <w:szCs w:val="24"/>
              </w:rPr>
              <w:t>,</w:t>
            </w:r>
            <w:r w:rsidR="000C7448" w:rsidRPr="00F55049">
              <w:rPr>
                <w:sz w:val="24"/>
                <w:szCs w:val="24"/>
              </w:rPr>
              <w:t>2</w:t>
            </w:r>
            <w:r w:rsidRPr="00F55049">
              <w:rPr>
                <w:sz w:val="24"/>
                <w:szCs w:val="24"/>
              </w:rPr>
              <w:t>5 шт. ед.;</w:t>
            </w:r>
          </w:p>
          <w:p w:rsidR="00DB3A33" w:rsidRPr="00F55049" w:rsidRDefault="00AB13DD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55049">
              <w:rPr>
                <w:sz w:val="24"/>
                <w:szCs w:val="24"/>
              </w:rPr>
              <w:t>иные работники – 7</w:t>
            </w:r>
            <w:r w:rsidR="000C7448" w:rsidRPr="00F55049">
              <w:rPr>
                <w:sz w:val="24"/>
                <w:szCs w:val="24"/>
              </w:rPr>
              <w:t>3</w:t>
            </w:r>
            <w:r w:rsidR="00011E8A" w:rsidRPr="00F55049">
              <w:rPr>
                <w:sz w:val="24"/>
                <w:szCs w:val="24"/>
              </w:rPr>
              <w:t>,</w:t>
            </w:r>
            <w:r w:rsidRPr="00F55049">
              <w:rPr>
                <w:sz w:val="24"/>
                <w:szCs w:val="24"/>
              </w:rPr>
              <w:t>2</w:t>
            </w:r>
            <w:r w:rsidR="00011E8A" w:rsidRPr="00F55049">
              <w:rPr>
                <w:sz w:val="24"/>
                <w:szCs w:val="24"/>
              </w:rPr>
              <w:t xml:space="preserve"> шт. ед.</w:t>
            </w:r>
          </w:p>
          <w:p w:rsidR="00DB3A33" w:rsidRPr="001127CE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27CE">
              <w:rPr>
                <w:sz w:val="24"/>
                <w:szCs w:val="24"/>
              </w:rPr>
              <w:t>2)  по  факту:</w:t>
            </w:r>
          </w:p>
          <w:p w:rsidR="00DB3A33" w:rsidRPr="001127CE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27CE">
              <w:rPr>
                <w:sz w:val="24"/>
                <w:szCs w:val="24"/>
              </w:rPr>
              <w:t>администрация – 7 чел.</w:t>
            </w:r>
          </w:p>
          <w:p w:rsidR="00DB3A33" w:rsidRPr="001127CE" w:rsidRDefault="001127CE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– 58</w:t>
            </w:r>
            <w:r w:rsidR="00011E8A" w:rsidRPr="001127CE">
              <w:rPr>
                <w:sz w:val="24"/>
                <w:szCs w:val="24"/>
              </w:rPr>
              <w:t xml:space="preserve"> чел.;</w:t>
            </w:r>
          </w:p>
          <w:p w:rsidR="00DB3A33" w:rsidRPr="001127CE" w:rsidRDefault="001127CE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– 3</w:t>
            </w:r>
            <w:r w:rsidR="00011E8A" w:rsidRPr="001127CE">
              <w:rPr>
                <w:sz w:val="24"/>
                <w:szCs w:val="24"/>
              </w:rPr>
              <w:t xml:space="preserve"> чел.;</w:t>
            </w:r>
          </w:p>
          <w:p w:rsidR="00DB3A33" w:rsidRPr="001127CE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27CE">
              <w:rPr>
                <w:sz w:val="24"/>
                <w:szCs w:val="24"/>
              </w:rPr>
              <w:t>мастера производственного обучения – 0 чел.;</w:t>
            </w:r>
          </w:p>
          <w:p w:rsidR="00DB3A33" w:rsidRPr="001127CE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27CE">
              <w:rPr>
                <w:sz w:val="24"/>
                <w:szCs w:val="24"/>
              </w:rPr>
              <w:t xml:space="preserve">медицинские работники – </w:t>
            </w:r>
            <w:r w:rsidR="001127CE">
              <w:rPr>
                <w:sz w:val="24"/>
                <w:szCs w:val="24"/>
              </w:rPr>
              <w:t>3</w:t>
            </w:r>
            <w:r w:rsidRPr="001127CE">
              <w:rPr>
                <w:sz w:val="24"/>
                <w:szCs w:val="24"/>
              </w:rPr>
              <w:t xml:space="preserve">  чел.;</w:t>
            </w:r>
          </w:p>
          <w:p w:rsidR="00DB3A33" w:rsidRPr="001127CE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27CE">
              <w:rPr>
                <w:sz w:val="24"/>
                <w:szCs w:val="24"/>
              </w:rPr>
              <w:t xml:space="preserve">иные работники – </w:t>
            </w:r>
            <w:r w:rsidR="00F55049">
              <w:rPr>
                <w:sz w:val="24"/>
                <w:szCs w:val="24"/>
              </w:rPr>
              <w:t>46</w:t>
            </w:r>
            <w:r w:rsidRPr="001127CE">
              <w:rPr>
                <w:sz w:val="24"/>
                <w:szCs w:val="24"/>
              </w:rPr>
              <w:t xml:space="preserve"> чел.</w:t>
            </w:r>
          </w:p>
          <w:p w:rsidR="00DB3A33" w:rsidRPr="001127CE" w:rsidRDefault="001127CE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27CE">
              <w:rPr>
                <w:sz w:val="24"/>
                <w:szCs w:val="24"/>
              </w:rPr>
              <w:t>3)  учителя – 0</w:t>
            </w:r>
            <w:r w:rsidR="00F72A2D" w:rsidRPr="001127CE">
              <w:rPr>
                <w:sz w:val="24"/>
                <w:szCs w:val="24"/>
              </w:rPr>
              <w:t>,</w:t>
            </w:r>
            <w:r w:rsidRPr="001127CE">
              <w:rPr>
                <w:sz w:val="24"/>
                <w:szCs w:val="24"/>
              </w:rPr>
              <w:t>2</w:t>
            </w:r>
            <w:r w:rsidR="00F72A2D" w:rsidRPr="001127CE">
              <w:rPr>
                <w:sz w:val="24"/>
                <w:szCs w:val="24"/>
              </w:rPr>
              <w:t>2</w:t>
            </w:r>
            <w:r w:rsidR="00011E8A" w:rsidRPr="001127CE">
              <w:rPr>
                <w:sz w:val="24"/>
                <w:szCs w:val="24"/>
              </w:rPr>
              <w:t xml:space="preserve">  шт. ед.;</w:t>
            </w:r>
          </w:p>
          <w:p w:rsidR="00200FF8" w:rsidRPr="001127CE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127CE">
              <w:rPr>
                <w:sz w:val="24"/>
                <w:szCs w:val="24"/>
              </w:rPr>
              <w:t xml:space="preserve"> воспитатели – </w:t>
            </w:r>
            <w:r w:rsidR="001127CE" w:rsidRPr="001127CE">
              <w:rPr>
                <w:sz w:val="24"/>
                <w:szCs w:val="24"/>
              </w:rPr>
              <w:t>1</w:t>
            </w:r>
            <w:r w:rsidR="00200FF8" w:rsidRPr="001127CE">
              <w:rPr>
                <w:sz w:val="24"/>
                <w:szCs w:val="24"/>
              </w:rPr>
              <w:t>,</w:t>
            </w:r>
            <w:r w:rsidR="001127CE" w:rsidRPr="001127CE">
              <w:rPr>
                <w:sz w:val="24"/>
                <w:szCs w:val="24"/>
              </w:rPr>
              <w:t>18</w:t>
            </w:r>
            <w:r w:rsidRPr="001127CE">
              <w:rPr>
                <w:sz w:val="24"/>
                <w:szCs w:val="24"/>
              </w:rPr>
              <w:t xml:space="preserve">  шт. ед.;</w:t>
            </w:r>
          </w:p>
          <w:p w:rsidR="00DB3A33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B13DD">
              <w:rPr>
                <w:color w:val="FF0000"/>
                <w:sz w:val="24"/>
                <w:szCs w:val="24"/>
              </w:rPr>
              <w:lastRenderedPageBreak/>
              <w:t xml:space="preserve"> </w:t>
            </w:r>
            <w:r w:rsidRPr="00867CA3">
              <w:rPr>
                <w:sz w:val="24"/>
                <w:szCs w:val="24"/>
              </w:rPr>
              <w:t>повар – 1</w:t>
            </w:r>
            <w:r w:rsidR="00315195" w:rsidRPr="00867CA3">
              <w:rPr>
                <w:sz w:val="24"/>
                <w:szCs w:val="24"/>
              </w:rPr>
              <w:t>,5</w:t>
            </w:r>
            <w:r w:rsidRPr="00867CA3">
              <w:rPr>
                <w:sz w:val="24"/>
                <w:szCs w:val="24"/>
              </w:rPr>
              <w:t xml:space="preserve">  шт. ед.;</w:t>
            </w:r>
          </w:p>
          <w:p w:rsidR="001127CE" w:rsidRPr="00867CA3" w:rsidRDefault="001127CE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производством – 0,25 шт. ед.;</w:t>
            </w:r>
          </w:p>
          <w:p w:rsidR="00DB3A33" w:rsidRPr="00867CA3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67CA3">
              <w:rPr>
                <w:sz w:val="24"/>
                <w:szCs w:val="24"/>
              </w:rPr>
              <w:t>инструктор по ЛФК – 0,</w:t>
            </w:r>
            <w:r w:rsidR="00200FF8" w:rsidRPr="00867CA3">
              <w:rPr>
                <w:sz w:val="24"/>
                <w:szCs w:val="24"/>
              </w:rPr>
              <w:t>1</w:t>
            </w:r>
            <w:r w:rsidRPr="00867CA3">
              <w:rPr>
                <w:sz w:val="24"/>
                <w:szCs w:val="24"/>
              </w:rPr>
              <w:t xml:space="preserve"> шт. ед.</w:t>
            </w:r>
            <w:r w:rsidR="00695017" w:rsidRPr="00867CA3">
              <w:rPr>
                <w:sz w:val="24"/>
                <w:szCs w:val="24"/>
              </w:rPr>
              <w:t>;</w:t>
            </w:r>
          </w:p>
          <w:p w:rsidR="00DB3A33" w:rsidRPr="00867CA3" w:rsidRDefault="00315195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67CA3">
              <w:rPr>
                <w:sz w:val="24"/>
                <w:szCs w:val="24"/>
              </w:rPr>
              <w:t>педагог-психолог – 2</w:t>
            </w:r>
            <w:r w:rsidR="00011E8A" w:rsidRPr="00867CA3">
              <w:rPr>
                <w:sz w:val="24"/>
                <w:szCs w:val="24"/>
              </w:rPr>
              <w:t xml:space="preserve"> шт. ед.</w:t>
            </w:r>
            <w:r w:rsidR="00695017" w:rsidRPr="00867CA3">
              <w:rPr>
                <w:sz w:val="24"/>
                <w:szCs w:val="24"/>
              </w:rPr>
              <w:t>;</w:t>
            </w:r>
          </w:p>
          <w:p w:rsidR="00DB3A33" w:rsidRPr="00867CA3" w:rsidRDefault="00867CA3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67CA3">
              <w:rPr>
                <w:sz w:val="24"/>
                <w:szCs w:val="24"/>
              </w:rPr>
              <w:t>учитель-логопед – 1</w:t>
            </w:r>
            <w:r w:rsidR="00200FF8" w:rsidRPr="00867CA3">
              <w:rPr>
                <w:sz w:val="24"/>
                <w:szCs w:val="24"/>
              </w:rPr>
              <w:t>,</w:t>
            </w:r>
            <w:r w:rsidRPr="00867CA3">
              <w:rPr>
                <w:sz w:val="24"/>
                <w:szCs w:val="24"/>
              </w:rPr>
              <w:t>7</w:t>
            </w:r>
            <w:r w:rsidR="00200FF8" w:rsidRPr="00867CA3">
              <w:rPr>
                <w:sz w:val="24"/>
                <w:szCs w:val="24"/>
              </w:rPr>
              <w:t xml:space="preserve"> шт. ед.;</w:t>
            </w:r>
          </w:p>
          <w:p w:rsidR="00315195" w:rsidRPr="00867CA3" w:rsidRDefault="00867CA3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67CA3">
              <w:rPr>
                <w:sz w:val="24"/>
                <w:szCs w:val="24"/>
              </w:rPr>
              <w:t>педагог-организатор – 0,81</w:t>
            </w:r>
            <w:r w:rsidR="00315195" w:rsidRPr="00867CA3">
              <w:rPr>
                <w:sz w:val="24"/>
                <w:szCs w:val="24"/>
              </w:rPr>
              <w:t xml:space="preserve"> шт. ед.;</w:t>
            </w:r>
          </w:p>
          <w:p w:rsidR="00695017" w:rsidRPr="00867CA3" w:rsidRDefault="00695017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67CA3">
              <w:rPr>
                <w:sz w:val="24"/>
                <w:szCs w:val="24"/>
              </w:rPr>
              <w:t>социальный педагог – 0,</w:t>
            </w:r>
            <w:r w:rsidR="00867CA3" w:rsidRPr="00867CA3">
              <w:rPr>
                <w:sz w:val="24"/>
                <w:szCs w:val="24"/>
              </w:rPr>
              <w:t>6</w:t>
            </w:r>
            <w:r w:rsidRPr="00867CA3">
              <w:rPr>
                <w:sz w:val="24"/>
                <w:szCs w:val="24"/>
              </w:rPr>
              <w:t xml:space="preserve"> шт. ед.;</w:t>
            </w:r>
          </w:p>
          <w:p w:rsidR="00200FF8" w:rsidRPr="00867CA3" w:rsidRDefault="00200FF8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67CA3">
              <w:rPr>
                <w:sz w:val="24"/>
                <w:szCs w:val="24"/>
              </w:rPr>
              <w:t>врач – 0,25 шт. ед.</w:t>
            </w:r>
            <w:r w:rsidR="00315195" w:rsidRPr="00867CA3">
              <w:rPr>
                <w:sz w:val="24"/>
                <w:szCs w:val="24"/>
              </w:rPr>
              <w:t>;</w:t>
            </w:r>
          </w:p>
          <w:p w:rsidR="00F72A2D" w:rsidRPr="00867CA3" w:rsidRDefault="00F72A2D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67CA3">
              <w:rPr>
                <w:sz w:val="24"/>
                <w:szCs w:val="24"/>
              </w:rPr>
              <w:t>фельдшер – 1 шт. ед.;</w:t>
            </w:r>
          </w:p>
          <w:p w:rsidR="00315195" w:rsidRDefault="00315195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67CA3">
              <w:rPr>
                <w:sz w:val="24"/>
                <w:szCs w:val="24"/>
              </w:rPr>
              <w:t>медицинская сестра – 2 шт. ед.;</w:t>
            </w:r>
          </w:p>
          <w:p w:rsidR="00867CA3" w:rsidRDefault="00867CA3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уборщик служебных помещений </w:t>
            </w:r>
            <w:r w:rsidR="0008741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1127CE">
              <w:rPr>
                <w:sz w:val="24"/>
                <w:szCs w:val="24"/>
              </w:rPr>
              <w:t>8</w:t>
            </w:r>
            <w:r w:rsidR="00087412">
              <w:rPr>
                <w:sz w:val="24"/>
                <w:szCs w:val="24"/>
              </w:rPr>
              <w:t>,</w:t>
            </w:r>
            <w:r w:rsidR="001127CE">
              <w:rPr>
                <w:sz w:val="24"/>
                <w:szCs w:val="24"/>
              </w:rPr>
              <w:t>5</w:t>
            </w:r>
            <w:r w:rsidR="00087412">
              <w:rPr>
                <w:sz w:val="24"/>
                <w:szCs w:val="24"/>
              </w:rPr>
              <w:t xml:space="preserve"> шт. ед.;</w:t>
            </w:r>
          </w:p>
          <w:p w:rsidR="00087412" w:rsidRPr="00867CA3" w:rsidRDefault="00087412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слесарь-электрик – 0,5 шт. ед.;</w:t>
            </w:r>
          </w:p>
          <w:p w:rsidR="005D65CE" w:rsidRDefault="005D65CE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867CA3">
              <w:rPr>
                <w:sz w:val="24"/>
                <w:szCs w:val="24"/>
              </w:rPr>
              <w:t xml:space="preserve">помощник воспитателя – </w:t>
            </w:r>
            <w:r w:rsidR="00867CA3" w:rsidRPr="00867CA3">
              <w:rPr>
                <w:sz w:val="24"/>
                <w:szCs w:val="24"/>
              </w:rPr>
              <w:t>3</w:t>
            </w:r>
            <w:r w:rsidRPr="00867CA3">
              <w:rPr>
                <w:sz w:val="24"/>
                <w:szCs w:val="24"/>
              </w:rPr>
              <w:t xml:space="preserve"> шт. ед.</w:t>
            </w:r>
          </w:p>
          <w:p w:rsidR="001127CE" w:rsidRPr="00867CA3" w:rsidRDefault="001127CE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гардеробщик – 1,25 шт. ед.</w:t>
            </w:r>
          </w:p>
        </w:tc>
      </w:tr>
      <w:tr w:rsidR="00DB3A33" w:rsidRPr="00DB284D">
        <w:trPr>
          <w:trHeight w:val="2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4831" w:type="dxa"/>
            <w:gridSpan w:val="3"/>
          </w:tcPr>
          <w:p w:rsidR="00DB3A33" w:rsidRPr="00DB284D" w:rsidRDefault="00011E8A" w:rsidP="007E71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Раздел 2. Материально-техническая база образовательной организации и оснащенность образовательного процесса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Готовность (оборудование, ремонт) систем: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1) канализации; 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отопления;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водоснабжения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акты технического контроля (указать реквизиты)</w:t>
            </w:r>
          </w:p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</w:tcPr>
          <w:p w:rsidR="00DB3A33" w:rsidRPr="00DB284D" w:rsidRDefault="004227A0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  Канализация – Акт  № 8  от 28. 07.  2024 г.</w:t>
            </w:r>
          </w:p>
          <w:p w:rsidR="00DB3A33" w:rsidRPr="00DB284D" w:rsidRDefault="004227A0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   Отопление</w:t>
            </w:r>
            <w:r w:rsidR="00011E8A" w:rsidRPr="00DB284D">
              <w:rPr>
                <w:color w:val="000000" w:themeColor="text1"/>
                <w:sz w:val="24"/>
                <w:szCs w:val="24"/>
              </w:rPr>
              <w:t xml:space="preserve"> – Акт б/н </w:t>
            </w:r>
            <w:r>
              <w:rPr>
                <w:color w:val="000000" w:themeColor="text1"/>
                <w:sz w:val="24"/>
                <w:szCs w:val="24"/>
              </w:rPr>
              <w:t xml:space="preserve"> 26.07.  2024 г.,  (ИП  Марулин  М.В.)</w:t>
            </w:r>
          </w:p>
          <w:p w:rsidR="00DB3A33" w:rsidRPr="00DB284D" w:rsidRDefault="004227A0" w:rsidP="004227A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 Водоснабжение – Акт  №7 от  28.07.</w:t>
            </w:r>
            <w:r w:rsidR="00011E8A" w:rsidRPr="00DB284D">
              <w:rPr>
                <w:color w:val="000000" w:themeColor="text1"/>
                <w:sz w:val="24"/>
                <w:szCs w:val="24"/>
              </w:rPr>
              <w:t>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r w:rsidR="00011E8A" w:rsidRPr="00DB284D">
              <w:rPr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Оснащенность ученической мебелью в соответствии с нормами и ростовыми группами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соответствует/не соответствует</w:t>
            </w:r>
          </w:p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Соответствует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По мере финансирования планируется обновление: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1 отделение – 72 регулируемых парты;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2 отделение – 32 регулируемых парт.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Обеспеченность учебниками в соответствии с требованиями стандартов (в процентах)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перечислить учебные предметы, не обеспеченные в полном объеме учебниками</w:t>
            </w:r>
            <w:r w:rsidR="001A3F64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34" w:type="dxa"/>
          </w:tcPr>
          <w:p w:rsidR="00DB3A33" w:rsidRPr="00DB284D" w:rsidRDefault="00E14773" w:rsidP="00192D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Реальная обеспеченность бесплатными учебниками – 13002 шт., доля обучающихся, обеспеченных бесплатными учебниками (79,7%); потребность – 644 шт. (4,95%)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Оснащенность мастерских в соответствии с требованиями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соответствуют/не соответствуют</w:t>
            </w:r>
          </w:p>
        </w:tc>
        <w:tc>
          <w:tcPr>
            <w:tcW w:w="5334" w:type="dxa"/>
          </w:tcPr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b/>
                <w:color w:val="000000" w:themeColor="text1"/>
                <w:sz w:val="24"/>
                <w:szCs w:val="24"/>
              </w:rPr>
              <w:t>I отделение: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Столярное дело (деревообработка) – 1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Швейное дело – 1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b/>
                <w:color w:val="000000" w:themeColor="text1"/>
                <w:sz w:val="24"/>
                <w:szCs w:val="24"/>
              </w:rPr>
              <w:t>II отделение: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Столярное дело (деревообработка) – 1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Оснащенность – 50 %.</w:t>
            </w:r>
          </w:p>
        </w:tc>
      </w:tr>
      <w:tr w:rsidR="00DB3A33" w:rsidRPr="00DB284D">
        <w:trPr>
          <w:trHeight w:val="219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4831" w:type="dxa"/>
            <w:gridSpan w:val="3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Раздел 3. Материально-техническая база для занятий физической культурой и спортом в образовательной организации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и готовность физкультурного/спортивного зала</w:t>
            </w:r>
          </w:p>
        </w:tc>
        <w:tc>
          <w:tcPr>
            <w:tcW w:w="4683" w:type="dxa"/>
          </w:tcPr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</w:tcPr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220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Имеется  </w:t>
            </w:r>
            <w:r w:rsidR="00523763" w:rsidRPr="00DB284D">
              <w:rPr>
                <w:color w:val="000000" w:themeColor="text1"/>
                <w:sz w:val="24"/>
                <w:szCs w:val="24"/>
              </w:rPr>
              <w:t>2</w:t>
            </w:r>
            <w:r w:rsidR="003F2280">
              <w:rPr>
                <w:color w:val="000000" w:themeColor="text1"/>
                <w:sz w:val="24"/>
                <w:szCs w:val="24"/>
              </w:rPr>
              <w:t xml:space="preserve"> спортивных зала.</w:t>
            </w:r>
          </w:p>
          <w:p w:rsidR="00DB3A33" w:rsidRPr="00DB284D" w:rsidRDefault="003F228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началу 2024/2025</w:t>
            </w:r>
            <w:r w:rsidR="00011E8A" w:rsidRPr="00DB284D">
              <w:rPr>
                <w:color w:val="000000" w:themeColor="text1"/>
                <w:sz w:val="24"/>
                <w:szCs w:val="24"/>
              </w:rPr>
              <w:t xml:space="preserve"> учебного года готовы.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Наличие спортивного оборудования и инвентаря, состояние оборудования и инвентаря, сертификаты соответствия на использование в образовательном процессе спортивного оборудования 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реквизиты сертификатов соответствия</w:t>
            </w:r>
          </w:p>
        </w:tc>
        <w:tc>
          <w:tcPr>
            <w:tcW w:w="5334" w:type="dxa"/>
          </w:tcPr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DB284D">
              <w:rPr>
                <w:color w:val="000000" w:themeColor="text1"/>
                <w:sz w:val="24"/>
                <w:szCs w:val="24"/>
                <w:highlight w:val="white"/>
              </w:rPr>
              <w:t>1) наличие спортив</w:t>
            </w:r>
            <w:r w:rsidR="00EF6682">
              <w:rPr>
                <w:color w:val="000000" w:themeColor="text1"/>
                <w:sz w:val="24"/>
                <w:szCs w:val="24"/>
                <w:highlight w:val="white"/>
              </w:rPr>
              <w:t>ного оборудования инвентаря  – 100</w:t>
            </w:r>
            <w:r w:rsidRPr="00DB284D">
              <w:rPr>
                <w:color w:val="000000" w:themeColor="text1"/>
                <w:sz w:val="24"/>
                <w:szCs w:val="24"/>
                <w:highlight w:val="white"/>
              </w:rPr>
              <w:t>% оснащенности;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  <w:highlight w:val="white"/>
              </w:rPr>
            </w:pPr>
            <w:r w:rsidRPr="00DB284D">
              <w:rPr>
                <w:color w:val="000000" w:themeColor="text1"/>
                <w:sz w:val="24"/>
                <w:szCs w:val="24"/>
                <w:highlight w:val="white"/>
              </w:rPr>
              <w:t>2)  состояние оборудования и</w:t>
            </w:r>
            <w:r w:rsidR="00EF6682">
              <w:rPr>
                <w:color w:val="000000" w:themeColor="text1"/>
                <w:sz w:val="24"/>
                <w:szCs w:val="24"/>
                <w:highlight w:val="white"/>
              </w:rPr>
              <w:t xml:space="preserve"> инвентаря – удовлетворительное.</w:t>
            </w:r>
          </w:p>
          <w:p w:rsidR="00DB3A33" w:rsidRPr="00DB284D" w:rsidRDefault="00DB3A33" w:rsidP="0052376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Наличие и состояние стадиона/спортивной площадки </w:t>
            </w:r>
          </w:p>
        </w:tc>
        <w:tc>
          <w:tcPr>
            <w:tcW w:w="4683" w:type="dxa"/>
          </w:tcPr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</w:tcPr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1 отделение – межшкольный стадион;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2 отделение - спортивная площадка.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Состояние удовлетворительное.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реквизиты актов испытаний</w:t>
            </w:r>
          </w:p>
        </w:tc>
        <w:tc>
          <w:tcPr>
            <w:tcW w:w="5334" w:type="dxa"/>
          </w:tcPr>
          <w:p w:rsidR="00DB3A33" w:rsidRPr="00DB284D" w:rsidRDefault="001943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Проведение испытаний спортивного оборудования на стадионах, спортивных площадках, спортивных/физкультурных залах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предусмотрено после установки спортивного оборудования к началу 2024/2025 уч. года (в рамках НП «Образование»)</w:t>
            </w:r>
          </w:p>
        </w:tc>
      </w:tr>
      <w:tr w:rsidR="00DB3A33" w:rsidRPr="00DB284D">
        <w:trPr>
          <w:trHeight w:val="255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4831" w:type="dxa"/>
            <w:gridSpan w:val="3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Раздел 4. Пожарная безопасность образовательной организации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предписаний органов надзорной деятельности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Свердловской области (далее – ГУ МЧС России по Свердловской области)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предписание/акт (указать реквизиты)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количество неустраненных нарушений;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количество неустраненных нарушений, срок устранения которых истек;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4) наличие плана устранения нарушений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br/>
              <w:t>с указанием сроков устранения (каким документом утвержден);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5) отчеты об устранении нарушений</w:t>
            </w:r>
          </w:p>
        </w:tc>
        <w:tc>
          <w:tcPr>
            <w:tcW w:w="5334" w:type="dxa"/>
          </w:tcPr>
          <w:p w:rsidR="00DB3A33" w:rsidRPr="001943FE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>1. Невыполненных предписаний нет.</w:t>
            </w:r>
          </w:p>
          <w:p w:rsidR="00DB3A33" w:rsidRPr="001943FE" w:rsidRDefault="008C5A9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2. </w:t>
            </w:r>
          </w:p>
          <w:p w:rsidR="00DB3A33" w:rsidRPr="001943FE" w:rsidRDefault="008C5A9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  <w:p w:rsidR="00DB3A33" w:rsidRPr="001943FE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>4. нет</w:t>
            </w:r>
          </w:p>
          <w:p w:rsidR="00DB3A33" w:rsidRPr="001943FE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>5. нет</w:t>
            </w:r>
          </w:p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ответственных лиц по пожарной безопасности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</w:tcPr>
          <w:p w:rsidR="00DB3A33" w:rsidRPr="004D3755" w:rsidRDefault="008908DE" w:rsidP="00DB78B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Приказ от </w:t>
            </w:r>
            <w:r w:rsidR="00DB78B2"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 w:rsidR="000429E3"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  <w:r w:rsidR="00011E8A"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  <w:r w:rsidR="000429E3"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>0</w:t>
            </w:r>
            <w:r w:rsidR="00DB78B2"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>8</w:t>
            </w:r>
            <w:r w:rsidR="00011E8A"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>.20</w:t>
            </w:r>
            <w:r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 w:rsidR="00DB78B2"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г. № </w:t>
            </w:r>
            <w:r w:rsidR="00DB78B2"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>317</w:t>
            </w:r>
            <w:r w:rsidR="00011E8A"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/од «О назначении ответственных лиц за </w:t>
            </w:r>
            <w:r w:rsidR="00D0623A"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пожарную безопасность </w:t>
            </w:r>
            <w:r w:rsidR="00011E8A" w:rsidRPr="004D3755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ГБОУ СО «Асбестовская школа-интернат» 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Обучение правилам пожарной безопасности (далее – ППБ)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обучение руководителя образовательной организации пожарному минимуму (наличие документа, указать реквизиты);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наличие обученного ответственного в образовательной организации;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3) обучение сотрудников ППБ;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обучение обучающихся ППБ;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5) эвакуационные учения с обучающимися (взаимодействие с органами территориального отделения Государственной противопожарной службы Российской Федерации, периодичность проведения учений)</w:t>
            </w:r>
          </w:p>
        </w:tc>
        <w:tc>
          <w:tcPr>
            <w:tcW w:w="5334" w:type="dxa"/>
          </w:tcPr>
          <w:p w:rsidR="00DB3A33" w:rsidRPr="004D3755" w:rsidRDefault="00011E8A" w:rsidP="003319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D3755">
              <w:rPr>
                <w:sz w:val="24"/>
                <w:szCs w:val="24"/>
              </w:rPr>
              <w:lastRenderedPageBreak/>
              <w:t xml:space="preserve">1) Обучение руководителя учреждения пожарному минимуму – Салимзяновой  Л.М., директора школы: </w:t>
            </w:r>
            <w:r w:rsidR="00392A89" w:rsidRPr="004D3755">
              <w:rPr>
                <w:sz w:val="24"/>
                <w:szCs w:val="24"/>
              </w:rPr>
              <w:t>удостоверение о повышении квалификации серия: ПБ23 номер:</w:t>
            </w:r>
            <w:r w:rsidR="00D17FC8" w:rsidRPr="004D3755">
              <w:rPr>
                <w:sz w:val="24"/>
                <w:szCs w:val="24"/>
              </w:rPr>
              <w:t xml:space="preserve"> № </w:t>
            </w:r>
            <w:r w:rsidR="00696F89" w:rsidRPr="004D3755">
              <w:rPr>
                <w:sz w:val="24"/>
                <w:szCs w:val="24"/>
              </w:rPr>
              <w:t>0000088 от</w:t>
            </w:r>
            <w:r w:rsidRPr="004D3755">
              <w:rPr>
                <w:sz w:val="24"/>
                <w:szCs w:val="24"/>
              </w:rPr>
              <w:t xml:space="preserve"> </w:t>
            </w:r>
            <w:r w:rsidR="00696F89" w:rsidRPr="004D3755">
              <w:rPr>
                <w:sz w:val="24"/>
                <w:szCs w:val="24"/>
              </w:rPr>
              <w:t>28</w:t>
            </w:r>
            <w:r w:rsidRPr="004D3755">
              <w:rPr>
                <w:sz w:val="24"/>
                <w:szCs w:val="24"/>
              </w:rPr>
              <w:t>.02.20</w:t>
            </w:r>
            <w:r w:rsidR="00D17FC8" w:rsidRPr="004D3755">
              <w:rPr>
                <w:sz w:val="24"/>
                <w:szCs w:val="24"/>
              </w:rPr>
              <w:t>2</w:t>
            </w:r>
            <w:r w:rsidR="00696F89" w:rsidRPr="004D3755">
              <w:rPr>
                <w:sz w:val="24"/>
                <w:szCs w:val="24"/>
              </w:rPr>
              <w:t>3</w:t>
            </w:r>
            <w:r w:rsidRPr="004D3755">
              <w:rPr>
                <w:sz w:val="24"/>
                <w:szCs w:val="24"/>
              </w:rPr>
              <w:t xml:space="preserve"> года (НЧОУ ДПО «У</w:t>
            </w:r>
            <w:r w:rsidR="00ED430D" w:rsidRPr="004D3755">
              <w:rPr>
                <w:sz w:val="24"/>
                <w:szCs w:val="24"/>
              </w:rPr>
              <w:t>МЦ</w:t>
            </w:r>
            <w:r w:rsidRPr="004D3755">
              <w:rPr>
                <w:sz w:val="24"/>
                <w:szCs w:val="24"/>
              </w:rPr>
              <w:t xml:space="preserve"> профсоюзов </w:t>
            </w:r>
            <w:r w:rsidRPr="004D3755">
              <w:rPr>
                <w:sz w:val="24"/>
                <w:szCs w:val="24"/>
              </w:rPr>
              <w:lastRenderedPageBreak/>
              <w:t>Свердловской област</w:t>
            </w:r>
            <w:r w:rsidR="00ED430D" w:rsidRPr="004D3755">
              <w:rPr>
                <w:sz w:val="24"/>
                <w:szCs w:val="24"/>
              </w:rPr>
              <w:t>и</w:t>
            </w:r>
            <w:r w:rsidRPr="004D3755">
              <w:rPr>
                <w:sz w:val="24"/>
                <w:szCs w:val="24"/>
              </w:rPr>
              <w:t>)</w:t>
            </w:r>
          </w:p>
          <w:p w:rsidR="00DB3A33" w:rsidRPr="004D3755" w:rsidRDefault="00011E8A" w:rsidP="003319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D3755">
              <w:rPr>
                <w:sz w:val="24"/>
                <w:szCs w:val="24"/>
              </w:rPr>
              <w:t xml:space="preserve">2) Ответственный в организации – Новокрещенова Е.А., </w:t>
            </w:r>
            <w:r w:rsidR="00AE6B38" w:rsidRPr="004D3755">
              <w:rPr>
                <w:sz w:val="24"/>
                <w:szCs w:val="24"/>
              </w:rPr>
              <w:t xml:space="preserve">заместитель директора по </w:t>
            </w:r>
            <w:r w:rsidR="00EB6E2C" w:rsidRPr="004D3755">
              <w:rPr>
                <w:sz w:val="24"/>
                <w:szCs w:val="24"/>
              </w:rPr>
              <w:t>АХР</w:t>
            </w:r>
            <w:r w:rsidRPr="004D3755">
              <w:rPr>
                <w:sz w:val="24"/>
                <w:szCs w:val="24"/>
              </w:rPr>
              <w:t>,</w:t>
            </w:r>
            <w:r w:rsidR="006D12F0" w:rsidRPr="004D3755">
              <w:rPr>
                <w:sz w:val="24"/>
                <w:szCs w:val="24"/>
              </w:rPr>
              <w:t xml:space="preserve"> удостоверение о повышении квалификации серия: ПБ23 номер: № 0000088 от 28.02.2023 года (НЧОУ ДПО «УМЦ профсоюзов Свердловской области)</w:t>
            </w:r>
            <w:r w:rsidR="00055FFF" w:rsidRPr="004D3755">
              <w:rPr>
                <w:sz w:val="24"/>
                <w:szCs w:val="24"/>
              </w:rPr>
              <w:t xml:space="preserve">; ответственный по провидению противопожарных инструктажей, специалист по охране труда Чабан А.А. (ПАО «Уральский асбестовый горно-обоготительный комбинат» - Учебный комбинат – удостоверение о повышении квалификации № 662421625985 от 28.06.2024); </w:t>
            </w:r>
          </w:p>
          <w:p w:rsidR="00DB3A33" w:rsidRPr="004D3755" w:rsidRDefault="00011E8A" w:rsidP="003319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D3755">
              <w:rPr>
                <w:sz w:val="24"/>
                <w:szCs w:val="24"/>
              </w:rPr>
              <w:t xml:space="preserve">3) Обучение сотрудников по ПТМ проводится в  системе: </w:t>
            </w:r>
            <w:r w:rsidR="00D17FC8" w:rsidRPr="004D3755">
              <w:rPr>
                <w:sz w:val="24"/>
                <w:szCs w:val="24"/>
              </w:rPr>
              <w:t xml:space="preserve">март </w:t>
            </w:r>
            <w:r w:rsidRPr="004D3755">
              <w:rPr>
                <w:sz w:val="24"/>
                <w:szCs w:val="24"/>
              </w:rPr>
              <w:t>20</w:t>
            </w:r>
            <w:r w:rsidR="00D17FC8" w:rsidRPr="004D3755">
              <w:rPr>
                <w:sz w:val="24"/>
                <w:szCs w:val="24"/>
              </w:rPr>
              <w:t>2</w:t>
            </w:r>
            <w:r w:rsidR="009B4ABF" w:rsidRPr="004D3755">
              <w:rPr>
                <w:sz w:val="24"/>
                <w:szCs w:val="24"/>
              </w:rPr>
              <w:t>4</w:t>
            </w:r>
            <w:r w:rsidR="00021F49" w:rsidRPr="004D3755">
              <w:rPr>
                <w:sz w:val="24"/>
                <w:szCs w:val="24"/>
              </w:rPr>
              <w:t xml:space="preserve"> </w:t>
            </w:r>
            <w:r w:rsidRPr="004D3755">
              <w:rPr>
                <w:sz w:val="24"/>
                <w:szCs w:val="24"/>
              </w:rPr>
              <w:t xml:space="preserve">г. – 16 часов (весь коллектив) и обучение при приеме на работу новых сотрудников; </w:t>
            </w:r>
          </w:p>
          <w:p w:rsidR="00DB3A33" w:rsidRPr="004D3755" w:rsidRDefault="00011E8A" w:rsidP="003319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D3755">
              <w:rPr>
                <w:sz w:val="24"/>
                <w:szCs w:val="24"/>
              </w:rPr>
              <w:t>4) Обучение обучающихся ППБ – через уроки  ОБЖ, КБЖ, воспитательную работу.</w:t>
            </w:r>
          </w:p>
          <w:p w:rsidR="00DB3A33" w:rsidRPr="004D3755" w:rsidRDefault="00011E8A" w:rsidP="0033194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4D3755">
              <w:rPr>
                <w:sz w:val="24"/>
                <w:szCs w:val="24"/>
              </w:rPr>
              <w:t>5) Эвакуационные учения с обучающимися,  воспитанниками – 2 раза в год: сентябрь, май.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Состояние первичных средств пожаротушения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достаточность имеющихся средств;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наличие журнала учета средств;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3) проверка средств на срок годности, при необходимости – их замена </w:t>
            </w:r>
          </w:p>
        </w:tc>
        <w:tc>
          <w:tcPr>
            <w:tcW w:w="5334" w:type="dxa"/>
          </w:tcPr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1) ПК – 21, огнетушители – 71 - достаточно.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2) наличие журналов учета средств – имеются в наличии– 3  штуки;</w:t>
            </w:r>
          </w:p>
          <w:p w:rsidR="00DB3A33" w:rsidRPr="00DB284D" w:rsidRDefault="00011E8A" w:rsidP="0033194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3) </w:t>
            </w:r>
            <w:r w:rsidR="0033194B">
              <w:rPr>
                <w:color w:val="000000" w:themeColor="text1"/>
                <w:sz w:val="24"/>
                <w:szCs w:val="24"/>
              </w:rPr>
              <w:t>договор на выполнение противопожарных работ, услуг от 11.06.2024г. № 219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Состояние автоматической пожарной сигнализации (далее – АПС) и системы оповещения и управления эвакуацией людей при пожаре, их техническое обслуживание и модернизация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 и исправность АПС, системы оповещения;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договор на обслуживание (указать реквизиты);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наличие дублированного сигнала на пульт подразделения пожарной охраны без участия работников объекта и (или) транслирующей этот сигнал организации: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наименование программно-аппаратного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комплекса;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договор на обслуживание (указать реквизиты);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35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наличие иных систем пожарной автоматики</w:t>
            </w:r>
          </w:p>
        </w:tc>
        <w:tc>
          <w:tcPr>
            <w:tcW w:w="5334" w:type="dxa"/>
          </w:tcPr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lastRenderedPageBreak/>
              <w:t xml:space="preserve">1)   Имеется – Договор  «ООО  Яшма»  №  48, </w:t>
            </w:r>
          </w:p>
          <w:p w:rsidR="00DB3A33" w:rsidRPr="007F2AFC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0000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49</w:t>
            </w:r>
            <w:r w:rsidR="00CA5BDA">
              <w:rPr>
                <w:color w:val="000000" w:themeColor="text1"/>
                <w:sz w:val="24"/>
                <w:szCs w:val="24"/>
              </w:rPr>
              <w:t>, 50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 от  2</w:t>
            </w:r>
            <w:r w:rsidR="00CA5BDA">
              <w:rPr>
                <w:color w:val="000000" w:themeColor="text1"/>
                <w:sz w:val="24"/>
                <w:szCs w:val="24"/>
              </w:rPr>
              <w:t>5</w:t>
            </w:r>
            <w:r w:rsidRPr="00DB284D">
              <w:rPr>
                <w:color w:val="000000" w:themeColor="text1"/>
                <w:sz w:val="24"/>
                <w:szCs w:val="24"/>
              </w:rPr>
              <w:t>. 01.  202</w:t>
            </w:r>
            <w:r w:rsidR="00CA5BDA">
              <w:rPr>
                <w:color w:val="000000" w:themeColor="text1"/>
                <w:sz w:val="24"/>
                <w:szCs w:val="24"/>
              </w:rPr>
              <w:t>4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г.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40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2) имеется дублированный сигнал на пульт подразделения пожарной охраны. Договор  № </w:t>
            </w:r>
            <w:r w:rsidR="00CA5BDA">
              <w:rPr>
                <w:color w:val="000000" w:themeColor="text1"/>
                <w:sz w:val="24"/>
                <w:szCs w:val="24"/>
              </w:rPr>
              <w:t>271</w:t>
            </w:r>
            <w:r w:rsidRPr="00DB284D">
              <w:rPr>
                <w:color w:val="000000" w:themeColor="text1"/>
                <w:sz w:val="24"/>
                <w:szCs w:val="24"/>
              </w:rPr>
              <w:t>-</w:t>
            </w:r>
            <w:r w:rsidR="006B3575">
              <w:rPr>
                <w:color w:val="000000" w:themeColor="text1"/>
                <w:sz w:val="24"/>
                <w:szCs w:val="24"/>
              </w:rPr>
              <w:t>2</w:t>
            </w:r>
            <w:r w:rsidR="00CA5BDA">
              <w:rPr>
                <w:color w:val="000000" w:themeColor="text1"/>
                <w:sz w:val="24"/>
                <w:szCs w:val="24"/>
              </w:rPr>
              <w:t>4</w:t>
            </w:r>
            <w:r w:rsidRPr="00DB284D">
              <w:rPr>
                <w:color w:val="000000" w:themeColor="text1"/>
                <w:sz w:val="24"/>
                <w:szCs w:val="24"/>
              </w:rPr>
              <w:t>-ТМО  от 2</w:t>
            </w:r>
            <w:r w:rsidR="00CA5BDA">
              <w:rPr>
                <w:color w:val="000000" w:themeColor="text1"/>
                <w:sz w:val="24"/>
                <w:szCs w:val="24"/>
              </w:rPr>
              <w:t>5</w:t>
            </w:r>
            <w:r w:rsidRPr="00DB284D">
              <w:rPr>
                <w:color w:val="000000" w:themeColor="text1"/>
                <w:sz w:val="24"/>
                <w:szCs w:val="24"/>
              </w:rPr>
              <w:t>. 01.  202</w:t>
            </w:r>
            <w:r w:rsidR="00CA5BDA">
              <w:rPr>
                <w:color w:val="000000" w:themeColor="text1"/>
                <w:sz w:val="24"/>
                <w:szCs w:val="24"/>
              </w:rPr>
              <w:t>4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г.  «ООО  АКТАЙ - Мониторинг»</w:t>
            </w:r>
          </w:p>
          <w:p w:rsidR="00DB3A33" w:rsidRPr="00DB284D" w:rsidRDefault="00DB3A33" w:rsidP="006B357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40"/>
              <w:rPr>
                <w:color w:val="000000" w:themeColor="text1"/>
                <w:sz w:val="24"/>
                <w:szCs w:val="24"/>
              </w:rPr>
            </w:pP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Состояние путей эвакуации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соответствие путей эвакуации требованиям пожарной безопасности (да/нет)</w:t>
            </w:r>
          </w:p>
        </w:tc>
        <w:tc>
          <w:tcPr>
            <w:tcW w:w="5334" w:type="dxa"/>
          </w:tcPr>
          <w:p w:rsidR="00DB3A33" w:rsidRPr="00DB284D" w:rsidRDefault="003F2280" w:rsidP="003F228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</w:t>
            </w:r>
            <w:r w:rsidR="00011E8A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Соответствие электроустановок зданий требованиям пожарной безопасности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да/нет</w:t>
            </w:r>
          </w:p>
        </w:tc>
        <w:tc>
          <w:tcPr>
            <w:tcW w:w="5334" w:type="dxa"/>
          </w:tcPr>
          <w:p w:rsidR="00DB3A33" w:rsidRPr="00DB284D" w:rsidRDefault="003F2280" w:rsidP="003F228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</w:t>
            </w:r>
            <w:r w:rsidR="00011E8A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</w:p>
        </w:tc>
      </w:tr>
      <w:tr w:rsidR="00DB3A33" w:rsidRPr="00DB284D">
        <w:trPr>
          <w:trHeight w:val="568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Наличие, состояние и готовность противопожарного водоснабжения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внутреннее;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наружное</w:t>
            </w:r>
          </w:p>
        </w:tc>
        <w:tc>
          <w:tcPr>
            <w:tcW w:w="5334" w:type="dxa"/>
          </w:tcPr>
          <w:p w:rsidR="00DB3A33" w:rsidRPr="00DB284D" w:rsidRDefault="00011E8A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1)  внутреннее: ПК – 21</w:t>
            </w:r>
          </w:p>
          <w:p w:rsidR="00DB3A33" w:rsidRPr="00BA18C4" w:rsidRDefault="00011E8A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 (ул.</w:t>
            </w:r>
            <w:r w:rsidR="00387870" w:rsidRPr="00DB284D">
              <w:rPr>
                <w:color w:val="000000" w:themeColor="text1"/>
                <w:sz w:val="24"/>
                <w:szCs w:val="24"/>
              </w:rPr>
              <w:t xml:space="preserve"> им. А.П. 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Ладыженского, 24/1 – 19 шт., на ул.Уральская,63 – 2 шт., на ул.Советская,4 – нет). </w:t>
            </w:r>
            <w:r w:rsidRPr="00BA18C4">
              <w:rPr>
                <w:sz w:val="24"/>
                <w:szCs w:val="24"/>
              </w:rPr>
              <w:t>Акты  проверки  внут</w:t>
            </w:r>
            <w:r w:rsidR="00BA18C4" w:rsidRPr="00BA18C4">
              <w:rPr>
                <w:sz w:val="24"/>
                <w:szCs w:val="24"/>
              </w:rPr>
              <w:t>ренних  пожарных  кранов - № 303</w:t>
            </w:r>
            <w:r w:rsidRPr="00BA18C4">
              <w:rPr>
                <w:sz w:val="24"/>
                <w:szCs w:val="24"/>
              </w:rPr>
              <w:t xml:space="preserve"> </w:t>
            </w:r>
            <w:r w:rsidR="00BA18C4" w:rsidRPr="00BA18C4">
              <w:rPr>
                <w:sz w:val="24"/>
                <w:szCs w:val="24"/>
              </w:rPr>
              <w:t>от 21.06. 2024</w:t>
            </w:r>
            <w:r w:rsidRPr="00BA18C4">
              <w:rPr>
                <w:sz w:val="24"/>
                <w:szCs w:val="24"/>
              </w:rPr>
              <w:t xml:space="preserve"> г</w:t>
            </w:r>
            <w:r w:rsidR="00BA18C4" w:rsidRPr="00BA18C4">
              <w:rPr>
                <w:sz w:val="24"/>
                <w:szCs w:val="24"/>
              </w:rPr>
              <w:t>. - 1 отделение,  № 304 от 21.06. 2024</w:t>
            </w:r>
            <w:r w:rsidRPr="00BA18C4">
              <w:rPr>
                <w:sz w:val="24"/>
                <w:szCs w:val="24"/>
              </w:rPr>
              <w:t xml:space="preserve"> г</w:t>
            </w:r>
            <w:r w:rsidR="00BA18C4" w:rsidRPr="00BA18C4">
              <w:rPr>
                <w:sz w:val="24"/>
                <w:szCs w:val="24"/>
              </w:rPr>
              <w:t>.</w:t>
            </w:r>
            <w:r w:rsidRPr="00BA18C4">
              <w:rPr>
                <w:sz w:val="24"/>
                <w:szCs w:val="24"/>
              </w:rPr>
              <w:t xml:space="preserve"> - 2 отделение</w:t>
            </w:r>
            <w:r w:rsidR="00BA18C4" w:rsidRPr="00BA18C4">
              <w:rPr>
                <w:sz w:val="24"/>
                <w:szCs w:val="24"/>
              </w:rPr>
              <w:t>.</w:t>
            </w:r>
            <w:r w:rsidRPr="00BA18C4">
              <w:rPr>
                <w:sz w:val="24"/>
                <w:szCs w:val="24"/>
              </w:rPr>
              <w:t xml:space="preserve">  </w:t>
            </w:r>
          </w:p>
          <w:p w:rsidR="00DB3A33" w:rsidRPr="00BA18C4" w:rsidRDefault="00011E8A" w:rsidP="005B4903">
            <w:pPr>
              <w:pStyle w:val="1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A18C4">
              <w:rPr>
                <w:sz w:val="24"/>
                <w:szCs w:val="24"/>
              </w:rPr>
              <w:t>наружное пожарное водоснабжение: ПГ – 2 (</w:t>
            </w:r>
            <w:r w:rsidR="007F2AFC" w:rsidRPr="00BA18C4">
              <w:rPr>
                <w:sz w:val="24"/>
                <w:szCs w:val="24"/>
              </w:rPr>
              <w:t xml:space="preserve">на </w:t>
            </w:r>
            <w:r w:rsidRPr="00BA18C4">
              <w:rPr>
                <w:sz w:val="24"/>
                <w:szCs w:val="24"/>
              </w:rPr>
              <w:t xml:space="preserve"> ул. </w:t>
            </w:r>
            <w:r w:rsidR="00387870" w:rsidRPr="00BA18C4">
              <w:rPr>
                <w:sz w:val="24"/>
                <w:szCs w:val="24"/>
              </w:rPr>
              <w:t xml:space="preserve">им. А.П. </w:t>
            </w:r>
            <w:r w:rsidRPr="00BA18C4">
              <w:rPr>
                <w:sz w:val="24"/>
                <w:szCs w:val="24"/>
              </w:rPr>
              <w:t xml:space="preserve">Ладыженского, 24/1 – 1 шт., </w:t>
            </w:r>
          </w:p>
          <w:p w:rsidR="00DB3A33" w:rsidRPr="00DB284D" w:rsidRDefault="00011E8A" w:rsidP="005B49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A18C4">
              <w:rPr>
                <w:sz w:val="24"/>
                <w:szCs w:val="24"/>
              </w:rPr>
              <w:t>ул.</w:t>
            </w:r>
            <w:r w:rsidR="001C4508" w:rsidRPr="00BA18C4">
              <w:rPr>
                <w:sz w:val="24"/>
                <w:szCs w:val="24"/>
              </w:rPr>
              <w:t xml:space="preserve"> </w:t>
            </w:r>
            <w:r w:rsidRPr="00BA18C4">
              <w:rPr>
                <w:sz w:val="24"/>
                <w:szCs w:val="24"/>
              </w:rPr>
              <w:t xml:space="preserve">Уральская,63 – нет, </w:t>
            </w:r>
            <w:r w:rsidR="00BA18C4" w:rsidRPr="00BA18C4">
              <w:rPr>
                <w:sz w:val="24"/>
                <w:szCs w:val="24"/>
              </w:rPr>
              <w:t>г. ул.Советская, 4 – 1 шт.) Акты</w:t>
            </w:r>
            <w:r w:rsidRPr="00BA18C4">
              <w:rPr>
                <w:sz w:val="24"/>
                <w:szCs w:val="24"/>
              </w:rPr>
              <w:t xml:space="preserve">  проверк</w:t>
            </w:r>
            <w:r w:rsidR="00BA18C4" w:rsidRPr="00BA18C4">
              <w:rPr>
                <w:sz w:val="24"/>
                <w:szCs w:val="24"/>
              </w:rPr>
              <w:t>и    пожарных  гидрантов - № 301от 21.06. 2024</w:t>
            </w:r>
            <w:r w:rsidRPr="00BA18C4">
              <w:rPr>
                <w:sz w:val="24"/>
                <w:szCs w:val="24"/>
              </w:rPr>
              <w:t xml:space="preserve"> г</w:t>
            </w:r>
            <w:r w:rsidR="00BA18C4" w:rsidRPr="00BA18C4">
              <w:rPr>
                <w:sz w:val="24"/>
                <w:szCs w:val="24"/>
              </w:rPr>
              <w:t>.</w:t>
            </w:r>
            <w:r w:rsidRPr="00BA18C4">
              <w:rPr>
                <w:sz w:val="24"/>
                <w:szCs w:val="24"/>
              </w:rPr>
              <w:t xml:space="preserve"> и </w:t>
            </w:r>
            <w:r w:rsidR="00BA18C4" w:rsidRPr="00BA18C4">
              <w:rPr>
                <w:sz w:val="24"/>
                <w:szCs w:val="24"/>
              </w:rPr>
              <w:t>№ 302 от 21.06.2024</w:t>
            </w:r>
            <w:r w:rsidRPr="00BA18C4">
              <w:rPr>
                <w:sz w:val="24"/>
                <w:szCs w:val="24"/>
              </w:rPr>
              <w:t>г.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декларации пожарной безопасности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декларация зарегистрирована в территориальном органе Государственной противопожарной службы (указать реквизиты)</w:t>
            </w:r>
          </w:p>
        </w:tc>
        <w:tc>
          <w:tcPr>
            <w:tcW w:w="5334" w:type="dxa"/>
          </w:tcPr>
          <w:p w:rsidR="00DB3A33" w:rsidRPr="00BA18C4" w:rsidRDefault="00011E8A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A18C4">
              <w:rPr>
                <w:sz w:val="24"/>
                <w:szCs w:val="24"/>
              </w:rPr>
              <w:t>Имеется:</w:t>
            </w:r>
          </w:p>
          <w:p w:rsidR="00DB3A33" w:rsidRPr="00BA18C4" w:rsidRDefault="00011E8A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A18C4">
              <w:rPr>
                <w:sz w:val="24"/>
                <w:szCs w:val="24"/>
              </w:rPr>
              <w:t xml:space="preserve">1). </w:t>
            </w:r>
            <w:r w:rsidR="00387870" w:rsidRPr="00BA18C4">
              <w:rPr>
                <w:sz w:val="24"/>
                <w:szCs w:val="24"/>
              </w:rPr>
              <w:t xml:space="preserve">Ул. им. А.П. </w:t>
            </w:r>
            <w:r w:rsidRPr="00BA18C4">
              <w:rPr>
                <w:sz w:val="24"/>
                <w:szCs w:val="24"/>
              </w:rPr>
              <w:t>Ладыженского, 24/1 – от 26.04.2010г.</w:t>
            </w:r>
          </w:p>
          <w:p w:rsidR="00DB3A33" w:rsidRPr="00BA18C4" w:rsidRDefault="00011E8A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A18C4">
              <w:rPr>
                <w:sz w:val="24"/>
                <w:szCs w:val="24"/>
              </w:rPr>
              <w:t xml:space="preserve"> № 65409000-43-0440</w:t>
            </w:r>
          </w:p>
          <w:p w:rsidR="00DB3A33" w:rsidRPr="00BA18C4" w:rsidRDefault="00011E8A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A18C4">
              <w:rPr>
                <w:sz w:val="24"/>
                <w:szCs w:val="24"/>
              </w:rPr>
              <w:t xml:space="preserve">2). </w:t>
            </w:r>
            <w:r w:rsidR="00A40F59" w:rsidRPr="00BA18C4">
              <w:rPr>
                <w:sz w:val="24"/>
                <w:szCs w:val="24"/>
              </w:rPr>
              <w:t xml:space="preserve">Ул. </w:t>
            </w:r>
            <w:r w:rsidRPr="00BA18C4">
              <w:rPr>
                <w:sz w:val="24"/>
                <w:szCs w:val="24"/>
              </w:rPr>
              <w:t>Советская, 4 - от 23.03.2018 г.</w:t>
            </w:r>
          </w:p>
          <w:p w:rsidR="00DB3A33" w:rsidRPr="00BA18C4" w:rsidRDefault="00011E8A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A18C4">
              <w:rPr>
                <w:sz w:val="24"/>
                <w:szCs w:val="24"/>
              </w:rPr>
              <w:t xml:space="preserve"> № 65409-000-ТО-00004</w:t>
            </w:r>
          </w:p>
          <w:p w:rsidR="00DB3A33" w:rsidRPr="00BA18C4" w:rsidRDefault="00011E8A" w:rsidP="005B49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BA18C4">
              <w:rPr>
                <w:sz w:val="24"/>
                <w:szCs w:val="24"/>
              </w:rPr>
              <w:t xml:space="preserve">3). </w:t>
            </w:r>
            <w:r w:rsidR="00A40F59" w:rsidRPr="00BA18C4">
              <w:rPr>
                <w:sz w:val="24"/>
                <w:szCs w:val="24"/>
              </w:rPr>
              <w:t xml:space="preserve">Ул. </w:t>
            </w:r>
            <w:r w:rsidRPr="00BA18C4">
              <w:rPr>
                <w:sz w:val="24"/>
                <w:szCs w:val="24"/>
              </w:rPr>
              <w:t>Уральская, 63 – от 22.03.2010г.</w:t>
            </w:r>
          </w:p>
          <w:p w:rsidR="00DB3A33" w:rsidRPr="00DB284D" w:rsidRDefault="00011E8A" w:rsidP="005B49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BA18C4">
              <w:rPr>
                <w:sz w:val="24"/>
                <w:szCs w:val="24"/>
              </w:rPr>
              <w:t xml:space="preserve"> № 654090000000-10-441</w:t>
            </w:r>
          </w:p>
        </w:tc>
      </w:tr>
      <w:tr w:rsidR="00DB3A33" w:rsidRPr="00DB284D">
        <w:trPr>
          <w:trHeight w:val="341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4831" w:type="dxa"/>
            <w:gridSpan w:val="3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Раздел 5. Санитарно-гигиенические и медицинские мероприятия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предписаний органов Федеральной службы по надзору в сфере защиты прав потребителей и благополучия человека по Свердловской области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предписание/акт (указать реквизиты)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количество неустраненных нарушений;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количество неустраненных нарушений, срок устранения которых истек;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4) наличие плана устранения нарушений 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с указанием сроков устранения (каким документом утвержден);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5) отчеты об устранении нарушений</w:t>
            </w:r>
          </w:p>
        </w:tc>
        <w:tc>
          <w:tcPr>
            <w:tcW w:w="5334" w:type="dxa"/>
          </w:tcPr>
          <w:p w:rsidR="00DB3A33" w:rsidRPr="001943FE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</w:t>
            </w:r>
            <w:r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)  </w:t>
            </w:r>
            <w:r w:rsidR="001830EE"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Предписание от 27.03.2024 г.  № 66-03-12/12-1437-2024</w:t>
            </w:r>
          </w:p>
          <w:p w:rsidR="00DB3A33" w:rsidRPr="001943FE" w:rsidRDefault="001943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>2)  4</w:t>
            </w:r>
            <w:r w:rsidR="00011E8A"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:rsidR="00DB3A33" w:rsidRPr="001943FE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3)  Нет </w:t>
            </w:r>
          </w:p>
          <w:p w:rsidR="00DB3A33" w:rsidRPr="001943FE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4) </w:t>
            </w:r>
            <w:r w:rsidR="001943FE"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ходатайство об увеличении срока выполнения </w:t>
            </w:r>
            <w:r w:rsidR="001943FE"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предписания до 01.09.2024г.</w:t>
            </w:r>
          </w:p>
          <w:p w:rsidR="00DB3A33" w:rsidRPr="00DB284D" w:rsidRDefault="00011E8A" w:rsidP="001943F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5) </w:t>
            </w:r>
            <w:r w:rsidR="001943FE" w:rsidRPr="001943F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информация о выполнении предписания от 27.03.2024г. № 66-03-12/12-1437-2024</w:t>
            </w:r>
          </w:p>
        </w:tc>
      </w:tr>
      <w:tr w:rsidR="00DB3A33" w:rsidRPr="00DB284D" w:rsidTr="009D1338">
        <w:trPr>
          <w:trHeight w:val="789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Организация профессиональной гигиенической подготовки и аттестации </w:t>
            </w:r>
          </w:p>
          <w:p w:rsidR="00DB3A33" w:rsidRPr="00DB284D" w:rsidRDefault="00DB3A3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обучение руководителя образовательной организации (наличие документа, указать реквизиты);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2) наличие обученного ответственного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br/>
              <w:t>в образовательной организации;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обучение сотрудников</w:t>
            </w:r>
          </w:p>
        </w:tc>
        <w:tc>
          <w:tcPr>
            <w:tcW w:w="5334" w:type="dxa"/>
          </w:tcPr>
          <w:p w:rsidR="00DB3A33" w:rsidRPr="00EF6682" w:rsidRDefault="003F2280" w:rsidP="009D133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F66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1) </w:t>
            </w:r>
            <w:r w:rsidR="00011E8A" w:rsidRPr="00EF66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="002975A3" w:rsidRPr="00EF6682">
              <w:rPr>
                <w:rFonts w:ascii="Liberation Serif" w:eastAsia="Liberation Serif" w:hAnsi="Liberation Serif" w:cs="Liberation Serif"/>
                <w:sz w:val="24"/>
                <w:szCs w:val="24"/>
              </w:rPr>
              <w:t>11.03.2024</w:t>
            </w:r>
            <w:r w:rsidR="00011E8A" w:rsidRPr="00EF66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г.</w:t>
            </w:r>
          </w:p>
          <w:p w:rsidR="00DB3A33" w:rsidRPr="00EF6682" w:rsidRDefault="00011E8A" w:rsidP="009D133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EF6682">
              <w:rPr>
                <w:rFonts w:ascii="Liberation Serif" w:eastAsia="Liberation Serif" w:hAnsi="Liberation Serif" w:cs="Liberation Serif"/>
                <w:sz w:val="24"/>
                <w:szCs w:val="24"/>
              </w:rPr>
              <w:t>2) нет</w:t>
            </w:r>
          </w:p>
          <w:p w:rsidR="00DB3A33" w:rsidRPr="00DB284D" w:rsidRDefault="00B652FE" w:rsidP="009D133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EF6682">
              <w:rPr>
                <w:rFonts w:ascii="Liberation Serif" w:eastAsia="Liberation Serif" w:hAnsi="Liberation Serif" w:cs="Liberation Serif"/>
                <w:sz w:val="24"/>
                <w:szCs w:val="24"/>
              </w:rPr>
              <w:t>3) обучено сотрудников  – 62</w:t>
            </w:r>
            <w:r w:rsidR="00011E8A" w:rsidRPr="00EF668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человек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Организация питания обучающихся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1) наличие пищеблока (столовая, буфет), если иное – указать; 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оснащенность пищеблока оборудованием и столовой мебелью;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3) акты технического контроля соответствия технологического и холодильного оборудования паспортным характеристикам (указать реквизиты); 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организация горячего питания: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за счет собственной столовой, договор на оказание услуги питания (указать реквизиты);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договоры на поставку продуктов питания (указать реквизиты);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5) планируемый охват обучающихся горячим питанием (количество и процент от общего количества обучающихся);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6) паспортизация пищеблока</w:t>
            </w:r>
          </w:p>
        </w:tc>
        <w:tc>
          <w:tcPr>
            <w:tcW w:w="533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 имеется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</w:t>
            </w:r>
            <w:r w:rsidR="00BB7AB1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="00E20156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100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%</w:t>
            </w:r>
          </w:p>
          <w:p w:rsidR="00DB3A33" w:rsidRPr="001830EE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830EE">
              <w:rPr>
                <w:rFonts w:ascii="Liberation Serif" w:eastAsia="Liberation Serif" w:hAnsi="Liberation Serif" w:cs="Liberation Serif"/>
                <w:sz w:val="24"/>
                <w:szCs w:val="24"/>
              </w:rPr>
              <w:t>3)</w:t>
            </w:r>
            <w:r w:rsidR="00DB7265" w:rsidRPr="001830EE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="001830EE" w:rsidRPr="001830EE">
              <w:rPr>
                <w:rFonts w:ascii="Liberation Serif" w:eastAsia="Liberation Serif" w:hAnsi="Liberation Serif" w:cs="Liberation Serif"/>
                <w:sz w:val="24"/>
                <w:szCs w:val="24"/>
              </w:rPr>
              <w:t>Технический отчет № 30 от 15.07.2024г.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</w:t>
            </w:r>
            <w:r w:rsidR="008C5A9A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собственная столовая</w:t>
            </w:r>
          </w:p>
          <w:p w:rsidR="00DB3A33" w:rsidRPr="00DB284D" w:rsidRDefault="003D253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Договор</w:t>
            </w:r>
            <w:r w:rsidR="009F0F23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а </w:t>
            </w:r>
            <w:r w:rsidR="003D2808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 оказание услуг питания на новый учебный год 202</w:t>
            </w:r>
            <w:r w:rsidR="00BB7AB1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="003D2808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/202</w:t>
            </w:r>
            <w:r w:rsidR="00BB7AB1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5 </w:t>
            </w:r>
            <w:r w:rsidR="009F0F23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 стадии заключения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5)</w:t>
            </w:r>
            <w:r w:rsidRPr="000F1E9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</w:t>
            </w:r>
            <w:r w:rsidR="00282444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34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человек</w:t>
            </w:r>
            <w:r w:rsidR="00282444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– 100%</w:t>
            </w:r>
          </w:p>
          <w:p w:rsidR="00DB3A33" w:rsidRPr="00DB284D" w:rsidRDefault="00011E8A" w:rsidP="00BB7AB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6)</w:t>
            </w:r>
            <w:r w:rsidR="001830EE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BB7AB1">
              <w:rPr>
                <w:rFonts w:ascii="Liberation Serif" w:eastAsia="Liberation Serif" w:hAnsi="Liberation Serif" w:cs="Liberation Serif"/>
                <w:sz w:val="24"/>
                <w:szCs w:val="24"/>
              </w:rPr>
              <w:t>имеется паспорт пищеблок</w:t>
            </w:r>
            <w:r w:rsidR="00965E9E">
              <w:rPr>
                <w:rFonts w:ascii="Liberation Serif" w:eastAsia="Liberation Serif" w:hAnsi="Liberation Serif" w:cs="Liberation Serif"/>
                <w:sz w:val="24"/>
                <w:szCs w:val="24"/>
              </w:rPr>
              <w:t>а.</w:t>
            </w:r>
          </w:p>
        </w:tc>
      </w:tr>
      <w:tr w:rsidR="00DB3A33" w:rsidRPr="00DB284D" w:rsidTr="003F2280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4814" w:type="dxa"/>
          </w:tcPr>
          <w:p w:rsidR="00DB3A33" w:rsidRPr="00DB284D" w:rsidRDefault="00C06E1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Проведение медицинского осмотра сотрудников ОО в соответствии с установленным графиком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наличие/отсутствие</w:t>
            </w:r>
            <w:r w:rsidR="00C06E1F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, указать даты</w:t>
            </w:r>
          </w:p>
        </w:tc>
        <w:tc>
          <w:tcPr>
            <w:tcW w:w="5334" w:type="dxa"/>
          </w:tcPr>
          <w:p w:rsidR="00DB3A33" w:rsidRPr="00DB284D" w:rsidRDefault="007266DD" w:rsidP="003F228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Акт о проведении </w:t>
            </w:r>
            <w:r w:rsidR="00E01FD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медицинского осмотра от 11.12.2023г.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установки фильтров и ультрафиолетовых облучателей для очистки и обеззараживания воды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наличие/отсутствие</w:t>
            </w:r>
          </w:p>
        </w:tc>
        <w:tc>
          <w:tcPr>
            <w:tcW w:w="5334" w:type="dxa"/>
            <w:vAlign w:val="center"/>
          </w:tcPr>
          <w:p w:rsidR="00DB3A33" w:rsidRPr="007E71EB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E71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Имеется. </w:t>
            </w:r>
          </w:p>
          <w:p w:rsidR="00DB3A33" w:rsidRPr="007E71EB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E71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1.</w:t>
            </w:r>
            <w:r w:rsidR="00282444" w:rsidRPr="007E71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ул. им. А.П. </w:t>
            </w:r>
            <w:r w:rsidRPr="007E71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Ладыженского, 24/1 установлена бактерицидная установка по обеззараживанию воды ультрафиолетовыми лучами (контракт № 24 от 09. 06. 2014 г.)</w:t>
            </w:r>
          </w:p>
          <w:p w:rsidR="00DB3A33" w:rsidRPr="007E71EB" w:rsidRDefault="00011E8A" w:rsidP="007E71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E71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 xml:space="preserve">2. </w:t>
            </w:r>
            <w:r w:rsidR="00282444" w:rsidRPr="007E71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r w:rsidRPr="007E71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Советская, 4 - установлена бактерицидная установка по обеззараживанию воды ультрафиолетовыми лучами (договор № 154 от 12. 12. 2018 г.)</w:t>
            </w:r>
          </w:p>
          <w:p w:rsidR="00DB3A33" w:rsidRPr="00DB284D" w:rsidRDefault="00011E8A" w:rsidP="007E71E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E71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3. </w:t>
            </w:r>
            <w:r w:rsidR="00282444" w:rsidRPr="007E71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r w:rsidRPr="007E71EB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Уральская, 63  - установлена в июле 2016 года (договор № 10 от 06.06.2016 год).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Обследование технического состояния вентиляции образовательной организации с инструментальными измерениями объемов вытяжки воздуха (для общеобразовательных организаций) 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реквизиты</w:t>
            </w:r>
          </w:p>
        </w:tc>
        <w:tc>
          <w:tcPr>
            <w:tcW w:w="5334" w:type="dxa"/>
            <w:vAlign w:val="center"/>
          </w:tcPr>
          <w:p w:rsidR="00DB3A33" w:rsidRPr="005B4903" w:rsidRDefault="001830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  <w:sz w:val="22"/>
                <w:szCs w:val="22"/>
              </w:rPr>
            </w:pPr>
            <w:r w:rsidRPr="005B4903">
              <w:rPr>
                <w:rFonts w:ascii="Liberation Serif" w:eastAsia="Liberation Serif" w:hAnsi="Liberation Serif" w:cs="Liberation Serif"/>
                <w:sz w:val="22"/>
                <w:szCs w:val="22"/>
              </w:rPr>
              <w:t>I  отделение – Акт № 1 от  28. 06.  2024</w:t>
            </w:r>
            <w:r w:rsidR="00011E8A" w:rsidRPr="005B4903">
              <w:rPr>
                <w:rFonts w:ascii="Liberation Serif" w:eastAsia="Liberation Serif" w:hAnsi="Liberation Serif" w:cs="Liberation Serif"/>
                <w:sz w:val="22"/>
                <w:szCs w:val="22"/>
              </w:rPr>
              <w:t xml:space="preserve"> г.</w:t>
            </w:r>
          </w:p>
          <w:p w:rsidR="00DB3A33" w:rsidRPr="00DB284D" w:rsidRDefault="00011E8A" w:rsidP="001830E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5B4903">
              <w:rPr>
                <w:rFonts w:ascii="Liberation Serif" w:eastAsia="Liberation Serif" w:hAnsi="Liberation Serif" w:cs="Liberation Serif"/>
                <w:sz w:val="22"/>
                <w:szCs w:val="22"/>
              </w:rPr>
              <w:t>II  отделение – система вентиляции отсутствует (естественная).</w:t>
            </w:r>
          </w:p>
        </w:tc>
      </w:tr>
      <w:tr w:rsidR="00DB3A33" w:rsidRPr="00DB284D">
        <w:trPr>
          <w:trHeight w:val="450"/>
          <w:jc w:val="center"/>
        </w:trPr>
        <w:tc>
          <w:tcPr>
            <w:tcW w:w="688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4814" w:type="dxa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Состояние медицинского сопровождения</w:t>
            </w:r>
          </w:p>
        </w:tc>
        <w:tc>
          <w:tcPr>
            <w:tcW w:w="4683" w:type="dxa"/>
          </w:tcPr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 медицинского кабинета (если иное – указать);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лицензия на право медицинской деятельности, договор с поликлиникой на обслуживание (указать реквизиты);</w:t>
            </w:r>
          </w:p>
          <w:p w:rsidR="00DB3A33" w:rsidRPr="00DB284D" w:rsidRDefault="00011E8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обеспеченность медицинским персоналом</w:t>
            </w:r>
          </w:p>
        </w:tc>
        <w:tc>
          <w:tcPr>
            <w:tcW w:w="5334" w:type="dxa"/>
            <w:vAlign w:val="center"/>
          </w:tcPr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имеется два медицинских блока: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ул. им.А.П. Ладыженского,24/1, ул. Советская, 4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2)лицензия на осуществление медицинской деятельности от </w:t>
            </w:r>
            <w:r w:rsidR="00276F4F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05ноября 2020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г. № ЛО-66-0</w:t>
            </w:r>
            <w:r w:rsidR="00276F4F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1--006685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, серия Н000</w:t>
            </w:r>
            <w:r w:rsidR="00276F4F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="00276F4F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14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 с Приложением (приложение №1 </w:t>
            </w:r>
            <w:r w:rsidR="00276F4F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ЛО-66-01-006685 ОТ 05.11.2020 г. серия Н 0040251)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фельдшер – 2 человека</w:t>
            </w:r>
          </w:p>
          <w:p w:rsidR="00DB3A33" w:rsidRPr="00DB284D" w:rsidRDefault="00011E8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медицинская сестра – 2 человека</w:t>
            </w:r>
          </w:p>
        </w:tc>
      </w:tr>
      <w:tr w:rsidR="006C2632" w:rsidRPr="00DB284D">
        <w:trPr>
          <w:trHeight w:val="450"/>
          <w:jc w:val="center"/>
        </w:trPr>
        <w:tc>
          <w:tcPr>
            <w:tcW w:w="688" w:type="dxa"/>
          </w:tcPr>
          <w:p w:rsidR="006C2632" w:rsidRPr="00DB284D" w:rsidRDefault="006C263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4814" w:type="dxa"/>
          </w:tcPr>
          <w:p w:rsidR="006C2632" w:rsidRPr="00DB284D" w:rsidRDefault="006C2632" w:rsidP="00170E48">
            <w:pPr>
              <w:pStyle w:val="af4"/>
              <w:ind w:hanging="2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DB284D">
              <w:rPr>
                <w:rFonts w:ascii="Liberation Serif" w:hAnsi="Liberation Serif" w:cs="Arial"/>
                <w:color w:val="000000" w:themeColor="text1"/>
              </w:rPr>
              <w:t>Протокол лабораторного исследования качества питьевой воды по микробиологическим показателям в соответствии с программой производственного контроля (при проведении работ на системе водоснабжения необходимо представить данные исследований после проведения этих работ)</w:t>
            </w:r>
          </w:p>
        </w:tc>
        <w:tc>
          <w:tcPr>
            <w:tcW w:w="4683" w:type="dxa"/>
          </w:tcPr>
          <w:p w:rsidR="006C2632" w:rsidRPr="00DB284D" w:rsidRDefault="006C2632">
            <w:pPr>
              <w:pStyle w:val="af4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DB284D">
              <w:rPr>
                <w:rFonts w:ascii="Liberation Serif" w:hAnsi="Liberation Serif" w:cs="Arial"/>
                <w:color w:val="000000" w:themeColor="text1"/>
              </w:rPr>
              <w:t>указать реквизиты</w:t>
            </w:r>
          </w:p>
        </w:tc>
        <w:tc>
          <w:tcPr>
            <w:tcW w:w="5334" w:type="dxa"/>
            <w:vAlign w:val="center"/>
          </w:tcPr>
          <w:p w:rsidR="00200E75" w:rsidRDefault="006C2632" w:rsidP="00200E75">
            <w:pPr>
              <w:pStyle w:val="af4"/>
              <w:spacing w:before="0" w:beforeAutospacing="0" w:after="0" w:afterAutospacing="0"/>
              <w:rPr>
                <w:rFonts w:ascii="Liberation Serif" w:hAnsi="Liberation Serif" w:cs="Arial"/>
                <w:color w:val="000000" w:themeColor="text1"/>
              </w:rPr>
            </w:pPr>
            <w:r w:rsidRPr="00DB284D">
              <w:rPr>
                <w:rFonts w:ascii="Liberation Serif" w:hAnsi="Liberation Serif" w:cs="Arial"/>
                <w:color w:val="000000" w:themeColor="text1"/>
              </w:rPr>
              <w:t>Протокол исследования</w:t>
            </w:r>
            <w:r w:rsidR="00200E75">
              <w:rPr>
                <w:rFonts w:ascii="Liberation Serif" w:hAnsi="Liberation Serif" w:cs="Arial"/>
                <w:color w:val="000000" w:themeColor="text1"/>
              </w:rPr>
              <w:t xml:space="preserve"> </w:t>
            </w:r>
          </w:p>
          <w:p w:rsidR="006C2632" w:rsidRPr="00200E75" w:rsidRDefault="00200E75" w:rsidP="00200E75">
            <w:pPr>
              <w:pStyle w:val="af4"/>
              <w:spacing w:before="0" w:beforeAutospacing="0" w:after="0" w:afterAutospacing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Liberation Serif" w:hAnsi="Liberation Serif" w:cs="Arial"/>
              </w:rPr>
              <w:t xml:space="preserve">1. </w:t>
            </w:r>
            <w:r w:rsidRPr="00200E75">
              <w:rPr>
                <w:rFonts w:ascii="Liberation Serif" w:hAnsi="Liberation Serif" w:cs="Arial"/>
              </w:rPr>
              <w:t>№ 03/04060-24, 03/04061-24 от 23.04.2024</w:t>
            </w:r>
            <w:r w:rsidR="006C2632" w:rsidRPr="00200E75">
              <w:rPr>
                <w:rFonts w:ascii="Liberation Serif" w:hAnsi="Liberation Serif" w:cs="Arial"/>
              </w:rPr>
              <w:t xml:space="preserve"> г. (</w:t>
            </w:r>
            <w:r w:rsidR="006C2632" w:rsidRPr="00200E75">
              <w:rPr>
                <w:rStyle w:val="js-extracted-address"/>
                <w:rFonts w:ascii="Liberation Serif" w:hAnsi="Liberation Serif" w:cs="Arial"/>
              </w:rPr>
              <w:t>ул. им. А.П. Ладыженского, </w:t>
            </w:r>
            <w:r w:rsidR="006C2632" w:rsidRPr="00200E75">
              <w:rPr>
                <w:rStyle w:val="mail-message-map-nobreak"/>
                <w:rFonts w:ascii="Liberation Serif" w:hAnsi="Liberation Serif" w:cs="Arial"/>
              </w:rPr>
              <w:t>24/1</w:t>
            </w:r>
            <w:r w:rsidR="006C2632" w:rsidRPr="00200E75">
              <w:rPr>
                <w:rFonts w:ascii="Liberation Serif" w:hAnsi="Liberation Serif" w:cs="Arial"/>
              </w:rPr>
              <w:t>)</w:t>
            </w:r>
          </w:p>
          <w:p w:rsidR="006C2632" w:rsidRPr="00200E75" w:rsidRDefault="00200E75" w:rsidP="00200E75">
            <w:pPr>
              <w:pStyle w:val="af4"/>
              <w:spacing w:before="0" w:beforeAutospacing="0" w:after="0" w:afterAutospacing="0"/>
              <w:rPr>
                <w:rFonts w:ascii="Arial" w:hAnsi="Arial" w:cs="Arial"/>
                <w:sz w:val="23"/>
                <w:szCs w:val="23"/>
              </w:rPr>
            </w:pPr>
            <w:r w:rsidRPr="00200E75">
              <w:rPr>
                <w:rFonts w:ascii="Liberation Serif" w:hAnsi="Liberation Serif" w:cs="Arial"/>
              </w:rPr>
              <w:t>2. № 03/04062-24, 03/04063-24 от 23.04.2024</w:t>
            </w:r>
            <w:r w:rsidR="006C2632" w:rsidRPr="00200E75">
              <w:rPr>
                <w:rFonts w:ascii="Liberation Serif" w:hAnsi="Liberation Serif" w:cs="Arial"/>
              </w:rPr>
              <w:t xml:space="preserve"> г. (ул. Советская, 4)</w:t>
            </w:r>
          </w:p>
          <w:p w:rsidR="006C2632" w:rsidRPr="00DB284D" w:rsidRDefault="006C2632" w:rsidP="00200E75">
            <w:pPr>
              <w:pStyle w:val="af4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</w:p>
        </w:tc>
      </w:tr>
      <w:tr w:rsidR="00E01FD9" w:rsidRPr="00DB284D" w:rsidTr="00DB7265">
        <w:trPr>
          <w:trHeight w:val="450"/>
          <w:jc w:val="center"/>
        </w:trPr>
        <w:tc>
          <w:tcPr>
            <w:tcW w:w="688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4831" w:type="dxa"/>
            <w:gridSpan w:val="3"/>
          </w:tcPr>
          <w:p w:rsidR="00E01FD9" w:rsidRPr="00E01FD9" w:rsidRDefault="00E01FD9" w:rsidP="00E01FD9">
            <w:pPr>
              <w:pStyle w:val="af4"/>
              <w:jc w:val="center"/>
              <w:rPr>
                <w:rFonts w:ascii="Liberation Serif" w:hAnsi="Liberation Serif" w:cs="Arial"/>
                <w:b/>
                <w:color w:val="000000" w:themeColor="text1"/>
              </w:rPr>
            </w:pPr>
            <w:r w:rsidRPr="00E01FD9">
              <w:rPr>
                <w:rFonts w:ascii="Liberation Serif" w:hAnsi="Liberation Serif" w:cs="Arial"/>
                <w:b/>
                <w:color w:val="000000" w:themeColor="text1"/>
              </w:rPr>
              <w:t xml:space="preserve">Раздел 6. Реализация мер по предупреждению распространения </w:t>
            </w:r>
            <w:r w:rsidRPr="00E01FD9">
              <w:rPr>
                <w:rFonts w:ascii="Liberation Serif" w:hAnsi="Liberation Serif" w:cs="Arial"/>
                <w:b/>
                <w:color w:val="000000" w:themeColor="text1"/>
                <w:lang w:val="en-US"/>
              </w:rPr>
              <w:t>COVID</w:t>
            </w:r>
            <w:r w:rsidRPr="00E01FD9">
              <w:rPr>
                <w:rFonts w:ascii="Liberation Serif" w:hAnsi="Liberation Serif" w:cs="Arial"/>
                <w:b/>
                <w:color w:val="000000" w:themeColor="text1"/>
              </w:rPr>
              <w:t>-19</w:t>
            </w:r>
          </w:p>
        </w:tc>
      </w:tr>
      <w:tr w:rsidR="00E01FD9" w:rsidRPr="00DB284D" w:rsidTr="00DB7265">
        <w:trPr>
          <w:trHeight w:val="450"/>
          <w:jc w:val="center"/>
        </w:trPr>
        <w:tc>
          <w:tcPr>
            <w:tcW w:w="688" w:type="dxa"/>
          </w:tcPr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43.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</w:tcPr>
          <w:p w:rsidR="00E01FD9" w:rsidRPr="00E01FD9" w:rsidRDefault="00E01FD9" w:rsidP="00170E48">
            <w:pPr>
              <w:pStyle w:val="af4"/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Оборудование образовательной организации по бактерицидному обеззараживанию воздуха с использованием оборудования по обеззараживанию воздуха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af4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наличие/отсутствие</w:t>
            </w:r>
          </w:p>
        </w:tc>
        <w:tc>
          <w:tcPr>
            <w:tcW w:w="5334" w:type="dxa"/>
          </w:tcPr>
          <w:p w:rsidR="00E01FD9" w:rsidRPr="00DB284D" w:rsidRDefault="00DB7265" w:rsidP="00DB7265">
            <w:pPr>
              <w:pStyle w:val="af4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наличие</w:t>
            </w:r>
          </w:p>
        </w:tc>
      </w:tr>
      <w:tr w:rsidR="00E01FD9" w:rsidRPr="00DB284D" w:rsidTr="009D1338">
        <w:trPr>
          <w:trHeight w:val="450"/>
          <w:jc w:val="center"/>
        </w:trPr>
        <w:tc>
          <w:tcPr>
            <w:tcW w:w="688" w:type="dxa"/>
          </w:tcPr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44.</w:t>
            </w:r>
          </w:p>
        </w:tc>
        <w:tc>
          <w:tcPr>
            <w:tcW w:w="4814" w:type="dxa"/>
          </w:tcPr>
          <w:p w:rsidR="00E01FD9" w:rsidRPr="00DB284D" w:rsidRDefault="00E01FD9" w:rsidP="00170E48">
            <w:pPr>
              <w:pStyle w:val="af4"/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Обеспечение в образовательных организациях за каждым классом закрепления отдельного учебного кабинета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af4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наличие/отсутствие</w:t>
            </w:r>
          </w:p>
        </w:tc>
        <w:tc>
          <w:tcPr>
            <w:tcW w:w="5334" w:type="dxa"/>
          </w:tcPr>
          <w:p w:rsidR="00E01FD9" w:rsidRPr="00DB284D" w:rsidRDefault="00DB7265" w:rsidP="009D1338">
            <w:pPr>
              <w:pStyle w:val="af4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наличие</w:t>
            </w:r>
          </w:p>
        </w:tc>
      </w:tr>
      <w:tr w:rsidR="00E01FD9" w:rsidRPr="00DB284D" w:rsidTr="009D1338">
        <w:trPr>
          <w:trHeight w:val="450"/>
          <w:jc w:val="center"/>
        </w:trPr>
        <w:tc>
          <w:tcPr>
            <w:tcW w:w="688" w:type="dxa"/>
          </w:tcPr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4814" w:type="dxa"/>
          </w:tcPr>
          <w:p w:rsidR="00E01FD9" w:rsidRPr="00DB284D" w:rsidRDefault="00E01FD9" w:rsidP="00170E48">
            <w:pPr>
              <w:pStyle w:val="af4"/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 xml:space="preserve">Обеспечение условий для гигиенической обработки рук с применением кожных антисептиков (дозаторов) при входе в образовательную организацию, </w:t>
            </w:r>
            <w:r w:rsidR="00086C84">
              <w:rPr>
                <w:rFonts w:ascii="Liberation Serif" w:hAnsi="Liberation Serif" w:cs="Arial"/>
                <w:color w:val="000000" w:themeColor="text1"/>
              </w:rPr>
              <w:t>помещения для приема пищи, санитарные узлы и туалетные комнаты</w:t>
            </w:r>
          </w:p>
        </w:tc>
        <w:tc>
          <w:tcPr>
            <w:tcW w:w="4683" w:type="dxa"/>
          </w:tcPr>
          <w:p w:rsidR="00E01FD9" w:rsidRPr="00DB284D" w:rsidRDefault="00086C84">
            <w:pPr>
              <w:pStyle w:val="af4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наличие/отсутствие (2 дозатора на каждую входную группу и 2 дозатора на вход в обеденную зону)</w:t>
            </w:r>
          </w:p>
        </w:tc>
        <w:tc>
          <w:tcPr>
            <w:tcW w:w="5334" w:type="dxa"/>
          </w:tcPr>
          <w:p w:rsidR="00E01FD9" w:rsidRPr="00DB284D" w:rsidRDefault="00DB7265" w:rsidP="009D1338">
            <w:pPr>
              <w:pStyle w:val="af4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наличие</w:t>
            </w:r>
          </w:p>
        </w:tc>
      </w:tr>
      <w:tr w:rsidR="00E01FD9" w:rsidRPr="00DB284D" w:rsidTr="009D1338">
        <w:trPr>
          <w:trHeight w:val="450"/>
          <w:jc w:val="center"/>
        </w:trPr>
        <w:tc>
          <w:tcPr>
            <w:tcW w:w="688" w:type="dxa"/>
          </w:tcPr>
          <w:p w:rsidR="00E01FD9" w:rsidRDefault="00086C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4814" w:type="dxa"/>
          </w:tcPr>
          <w:p w:rsidR="00E01FD9" w:rsidRPr="00DB284D" w:rsidRDefault="00086C84" w:rsidP="00170E48">
            <w:pPr>
              <w:pStyle w:val="af4"/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Обеспечение использования средств индивидуальной защиты органов дыхания (одноразовых масок или многоразовых масок со сменными фильтрами), а также перчаток</w:t>
            </w:r>
          </w:p>
        </w:tc>
        <w:tc>
          <w:tcPr>
            <w:tcW w:w="4683" w:type="dxa"/>
          </w:tcPr>
          <w:p w:rsidR="00E01FD9" w:rsidRPr="00DB284D" w:rsidRDefault="00086C84">
            <w:pPr>
              <w:pStyle w:val="af4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наличие/отсутствие</w:t>
            </w:r>
          </w:p>
        </w:tc>
        <w:tc>
          <w:tcPr>
            <w:tcW w:w="5334" w:type="dxa"/>
          </w:tcPr>
          <w:p w:rsidR="00E01FD9" w:rsidRPr="00DB284D" w:rsidRDefault="00DB7265" w:rsidP="009D1338">
            <w:pPr>
              <w:pStyle w:val="af4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наличие</w:t>
            </w:r>
          </w:p>
        </w:tc>
      </w:tr>
      <w:tr w:rsidR="00086C84" w:rsidRPr="00DB284D" w:rsidTr="009D1338">
        <w:trPr>
          <w:trHeight w:val="450"/>
          <w:jc w:val="center"/>
        </w:trPr>
        <w:tc>
          <w:tcPr>
            <w:tcW w:w="688" w:type="dxa"/>
          </w:tcPr>
          <w:p w:rsidR="00086C84" w:rsidRDefault="00086C8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4814" w:type="dxa"/>
          </w:tcPr>
          <w:p w:rsidR="00086C84" w:rsidRDefault="00086C84" w:rsidP="00170E48">
            <w:pPr>
              <w:pStyle w:val="af4"/>
              <w:ind w:hanging="2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Обеспечение режима термометрии, наличие бесконтактных термометров</w:t>
            </w:r>
          </w:p>
        </w:tc>
        <w:tc>
          <w:tcPr>
            <w:tcW w:w="4683" w:type="dxa"/>
          </w:tcPr>
          <w:p w:rsidR="00086C84" w:rsidRDefault="00086C84">
            <w:pPr>
              <w:pStyle w:val="af4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наличие/отсутствие (исходя из численности обучающихся, воспитанников: до 100 ч. – 2 шт.; от 100 до 250 ч. – 5 шт.; свыше 250 ч. – 10 шт.)</w:t>
            </w:r>
          </w:p>
        </w:tc>
        <w:tc>
          <w:tcPr>
            <w:tcW w:w="5334" w:type="dxa"/>
          </w:tcPr>
          <w:p w:rsidR="00086C84" w:rsidRPr="00DB284D" w:rsidRDefault="00DB7265" w:rsidP="009D1338">
            <w:pPr>
              <w:pStyle w:val="af4"/>
              <w:rPr>
                <w:rFonts w:ascii="Liberation Serif" w:hAnsi="Liberation Serif" w:cs="Arial"/>
                <w:color w:val="000000" w:themeColor="text1"/>
              </w:rPr>
            </w:pPr>
            <w:r>
              <w:rPr>
                <w:rFonts w:ascii="Liberation Serif" w:hAnsi="Liberation Serif" w:cs="Arial"/>
                <w:color w:val="000000" w:themeColor="text1"/>
              </w:rPr>
              <w:t>наличие</w:t>
            </w:r>
          </w:p>
        </w:tc>
      </w:tr>
      <w:tr w:rsidR="00E01FD9" w:rsidRPr="00DB284D">
        <w:trPr>
          <w:trHeight w:val="95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831" w:type="dxa"/>
            <w:gridSpan w:val="3"/>
          </w:tcPr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Раздел 7</w:t>
            </w:r>
            <w:r w:rsidRPr="00DB284D"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. Антитеррористическая защищенность образовательной организации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E01FD9" w:rsidRPr="00DB284D">
        <w:trPr>
          <w:trHeight w:val="152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предписаний органов надзорной деятельности Федеральной службы войск национальной гвардии Российской Федерации по Свердловской области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предписание/акт проверки (указать реквизиты)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количество неустраненных недостатков;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количество неустраненных недостатков, срок устранения которых истек;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наличие плана устранения недостатков с указанием сроков устранения;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отчеты об устранении недостатков</w:t>
            </w:r>
          </w:p>
        </w:tc>
        <w:tc>
          <w:tcPr>
            <w:tcW w:w="5334" w:type="dxa"/>
          </w:tcPr>
          <w:p w:rsidR="00E01FD9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696D64">
              <w:rPr>
                <w:sz w:val="24"/>
                <w:szCs w:val="24"/>
              </w:rPr>
              <w:t>Акт проверки антитеррористической защищенности образовательных учреждений от 27.06.2023 года. По результатам проведенного обследования рекомендовано провести мероприятия по обеспечению антитеррористической защищенности до 01.01.2024 года.</w:t>
            </w:r>
            <w:r>
              <w:rPr>
                <w:sz w:val="24"/>
                <w:szCs w:val="24"/>
              </w:rPr>
              <w:t xml:space="preserve"> Недостатки устранены.</w:t>
            </w:r>
          </w:p>
          <w:p w:rsidR="00D70D7D" w:rsidRDefault="00D70D7D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Рекомендации на период 2024/2025 уч.года:</w:t>
            </w:r>
          </w:p>
          <w:p w:rsidR="00D70D7D" w:rsidRDefault="00D70D7D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1. Оформить стенд по антитеррористической безопасности на территории ОО по адресу: у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л.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им.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А.П. Ладыженского, 24/1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, ул. Уральская, 63, ул. Советская,4.</w:t>
            </w:r>
          </w:p>
          <w:p w:rsidR="00D70D7D" w:rsidRDefault="00D70D7D" w:rsidP="00D70D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2. Установить наружное речевое оповещение на территории ОО по адресам: </w:t>
            </w:r>
            <w:r w:rsidRPr="00DB284D">
              <w:rPr>
                <w:color w:val="000000" w:themeColor="text1"/>
                <w:sz w:val="24"/>
                <w:szCs w:val="24"/>
              </w:rPr>
              <w:t>ул. им. А.П. Ладыженского, 24/1</w:t>
            </w:r>
            <w:r>
              <w:rPr>
                <w:color w:val="000000" w:themeColor="text1"/>
                <w:sz w:val="24"/>
                <w:szCs w:val="24"/>
              </w:rPr>
              <w:t xml:space="preserve">, ул. Уральская, 63, ул.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Советская, 4.</w:t>
            </w:r>
          </w:p>
          <w:p w:rsidR="00D70D7D" w:rsidRDefault="00D70D7D" w:rsidP="00D70D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Устранить зазор между землей и ограждением до безопасных пределов на территории ОО по адресам: у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л.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им.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А.П. Ладыженского, 24/1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, ул. Уральская, 63, ул. Советская, 4.</w:t>
            </w:r>
          </w:p>
          <w:p w:rsidR="00D70D7D" w:rsidRPr="00DB284D" w:rsidRDefault="00D70D7D" w:rsidP="00D70D7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4. Установить дополнительное освещение на территории ОО по адресу: у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л.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им.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А.П. Ладыженского, 24/1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:rsidR="00D70D7D" w:rsidRPr="00696D64" w:rsidRDefault="00D70D7D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E01FD9" w:rsidRPr="00DB284D">
        <w:trPr>
          <w:trHeight w:val="152"/>
          <w:jc w:val="center"/>
        </w:trPr>
        <w:tc>
          <w:tcPr>
            <w:tcW w:w="688" w:type="dxa"/>
          </w:tcPr>
          <w:p w:rsidR="00E01FD9" w:rsidRPr="00DB284D" w:rsidRDefault="00FE6F1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50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Паспорт безопасности образовательной организации (указать категорию опасности объекта (территории))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Паспорт безопасности образовательной организации разработан, согласован 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в подразделениях: 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Управления Федеральной службы войск национальной гвардии Российской Федерации по Свердловской области (дата);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ГУ МЧС России по Свердловской области (дата);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Управления Федеральной службы безопасности России по Свердловской области (дата);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Главного управления МВД России по Свердловской области (дата)</w:t>
            </w:r>
          </w:p>
        </w:tc>
        <w:tc>
          <w:tcPr>
            <w:tcW w:w="5334" w:type="dxa"/>
          </w:tcPr>
          <w:p w:rsidR="00E01FD9" w:rsidRPr="00696D64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96D6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Паспорт безопасности образовательной организации разработан и согласован </w:t>
            </w:r>
          </w:p>
          <w:p w:rsidR="00E01FD9" w:rsidRPr="00696D64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96D64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в подразделениях: </w:t>
            </w:r>
          </w:p>
          <w:p w:rsidR="00E01FD9" w:rsidRPr="00696D64" w:rsidRDefault="00E01F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696D64">
              <w:rPr>
                <w:sz w:val="24"/>
                <w:szCs w:val="24"/>
              </w:rPr>
              <w:t>1) Асбестовского ОВО - филиала ФГКУ “УВО ВНГ России по Свердловской области, 15 июня 2022 г;</w:t>
            </w:r>
          </w:p>
          <w:p w:rsidR="00E01FD9" w:rsidRPr="00696D64" w:rsidRDefault="00E01F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696D64">
              <w:rPr>
                <w:sz w:val="24"/>
                <w:szCs w:val="24"/>
              </w:rPr>
              <w:t>2) ОНД и ПР Белоярского ГО, ГО В. Дуброво, ГО Заречный, Асбестовского ГО, Малышевского ГО, ГО Рефтинский УНД и ПР Главного управления МЧС России по Свердловской области, 15 июня 2022 г;</w:t>
            </w:r>
          </w:p>
          <w:p w:rsidR="00E01FD9" w:rsidRPr="00696D64" w:rsidRDefault="00E01F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696D64">
              <w:rPr>
                <w:sz w:val="24"/>
                <w:szCs w:val="24"/>
              </w:rPr>
              <w:t>3) Отдел УФСБ РФ по Свердловской области в городе Асбесте, 15 июня 2022 г;</w:t>
            </w:r>
          </w:p>
          <w:p w:rsidR="00E01FD9" w:rsidRPr="00696D64" w:rsidRDefault="00E01FD9" w:rsidP="0019165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96D64">
              <w:rPr>
                <w:rFonts w:ascii="Liberation Serif" w:eastAsia="Liberation Serif" w:hAnsi="Liberation Serif" w:cs="Liberation Serif"/>
                <w:sz w:val="24"/>
                <w:szCs w:val="24"/>
              </w:rPr>
              <w:t>Категория опасности объектов (территории) четвертая.</w:t>
            </w:r>
          </w:p>
        </w:tc>
      </w:tr>
      <w:tr w:rsidR="00E01FD9" w:rsidRPr="00DB284D">
        <w:trPr>
          <w:trHeight w:val="152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51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ответственных лиц по антитеррористической защищенности объекта (территории)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</w:tcPr>
          <w:p w:rsidR="00E01FD9" w:rsidRPr="00696D64" w:rsidRDefault="00E01FD9" w:rsidP="001820D7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96D64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 от 09.01.2024 года № 15/од «О назначении лица, ответственного за антитеррористическую безопасность в ГБОУ СО «Асбестовская школа-интернат».</w:t>
            </w:r>
          </w:p>
        </w:tc>
      </w:tr>
      <w:tr w:rsidR="00E01FD9" w:rsidRPr="00696D64">
        <w:trPr>
          <w:trHeight w:val="152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52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Проведение обучения, инструктажей по антитеррористической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укрепленности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1) количество обученных сотрудников; 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количество инструктажей</w:t>
            </w:r>
          </w:p>
        </w:tc>
        <w:tc>
          <w:tcPr>
            <w:tcW w:w="5334" w:type="dxa"/>
          </w:tcPr>
          <w:p w:rsidR="00E01FD9" w:rsidRPr="00696D64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96D64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Инструкция № 50 «Об организации действий сотрудников (работников) ГБОУ СО «Асбестовская школа-интернат» при получении информации об угрозе совершения террористического акта», проучены все сотрудники – 100%.</w:t>
            </w:r>
          </w:p>
          <w:p w:rsidR="00E01FD9" w:rsidRPr="00696D64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96D64"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>Памятка «Правила действия при обнаружении взрывоопасных предметов для уборщиков служебных помещений, сторожей, вахтеров, уборщиков территорий», проучены все сотрудники-100%.</w:t>
            </w:r>
          </w:p>
        </w:tc>
      </w:tr>
      <w:tr w:rsidR="00E01FD9" w:rsidRPr="00696D64">
        <w:trPr>
          <w:trHeight w:val="152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53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планов эвакуации работников, обучающихся и иных лиц, находящихся на объекте (территории), в случае получения информации об угрозе совершения или о совершении террористического акта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наличие/отсутствие, указать реквизиты</w:t>
            </w:r>
          </w:p>
        </w:tc>
        <w:tc>
          <w:tcPr>
            <w:tcW w:w="5334" w:type="dxa"/>
          </w:tcPr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96D64">
              <w:rPr>
                <w:rFonts w:ascii="Liberation Serif" w:eastAsia="Liberation Serif" w:hAnsi="Liberation Serif" w:cs="Liberation Serif"/>
                <w:sz w:val="24"/>
                <w:szCs w:val="24"/>
              </w:rPr>
              <w:t>Планы эвакуации имеются в каждом учебном кабине и на этажах здания.</w:t>
            </w:r>
          </w:p>
          <w:p w:rsidR="00CA6B90" w:rsidRPr="00696D64" w:rsidRDefault="00CA6B9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Рекомендация на период 2024/2025 уч.год</w:t>
            </w:r>
            <w:r w:rsidR="00107967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: оформить стенд по антитеррористической безопасности на территории ОО по адресу: у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л.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им.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А.П. Ладыженского, 24/1</w:t>
            </w:r>
            <w:r w:rsidR="00107967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, ул. Уральская, 63, ул. Советская,4</w:t>
            </w:r>
          </w:p>
        </w:tc>
      </w:tr>
      <w:tr w:rsidR="00E01FD9" w:rsidRPr="00696D64">
        <w:trPr>
          <w:trHeight w:val="152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54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Обеспечение пропускного и внутриобъектового режимов 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наличие/отсутствие, указать реквизиты документа</w:t>
            </w:r>
          </w:p>
        </w:tc>
        <w:tc>
          <w:tcPr>
            <w:tcW w:w="5334" w:type="dxa"/>
          </w:tcPr>
          <w:p w:rsidR="00E01FD9" w:rsidRPr="00696D64" w:rsidRDefault="00E01FD9" w:rsidP="00DD3F6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696D64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 от 24 января 2023г. № 33/од «О введении пропускного и внутриобъектового режимов в ГБОУ СО «Асбестовская школа-интернат».</w:t>
            </w:r>
          </w:p>
        </w:tc>
      </w:tr>
      <w:tr w:rsidR="00E01FD9" w:rsidRPr="00DB284D">
        <w:trPr>
          <w:trHeight w:val="2685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55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Организация физической охраны 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предусмотрена в штатном расписании (вахтер, сторож);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заключен договор с подразделением Управления Федеральной службы войск национальной гвардии Российской Федерации по Свердловской области (указать реквизиты);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заключен договор с частным охранным предприятием (указать реквизиты)</w:t>
            </w:r>
          </w:p>
        </w:tc>
        <w:tc>
          <w:tcPr>
            <w:tcW w:w="533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1. нет</w:t>
            </w:r>
          </w:p>
          <w:p w:rsidR="00E01FD9" w:rsidRPr="00DB284D" w:rsidRDefault="00E01FD9" w:rsidP="00A56C5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2. </w:t>
            </w:r>
            <w:r w:rsidRPr="00DB284D">
              <w:rPr>
                <w:color w:val="000000" w:themeColor="text1"/>
                <w:sz w:val="24"/>
                <w:szCs w:val="24"/>
              </w:rPr>
              <w:t>ул. им. А.П. Ладыженского, 24/1, Советская, 4, Уральская, 63– ФГКУ УВО ВНГ России по Свердловской обл., договор № 228 от 2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DB284D">
              <w:rPr>
                <w:color w:val="000000" w:themeColor="text1"/>
                <w:sz w:val="24"/>
                <w:szCs w:val="24"/>
              </w:rPr>
              <w:t>.01.202</w:t>
            </w:r>
            <w:r>
              <w:rPr>
                <w:color w:val="000000" w:themeColor="text1"/>
                <w:sz w:val="24"/>
                <w:szCs w:val="24"/>
              </w:rPr>
              <w:t xml:space="preserve">2 </w:t>
            </w:r>
            <w:r w:rsidRPr="00DB284D">
              <w:rPr>
                <w:color w:val="000000" w:themeColor="text1"/>
                <w:sz w:val="24"/>
                <w:szCs w:val="24"/>
              </w:rPr>
              <w:t>г.</w:t>
            </w:r>
          </w:p>
          <w:p w:rsidR="00E01FD9" w:rsidRPr="00DB284D" w:rsidRDefault="00E01FD9" w:rsidP="0020698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3.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З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аключен контракт   №  </w:t>
            </w:r>
            <w:r w:rsidRPr="00DB7265">
              <w:rPr>
                <w:sz w:val="24"/>
                <w:szCs w:val="24"/>
              </w:rPr>
              <w:t>15 от 25.03.  2024</w:t>
            </w:r>
            <w:r>
              <w:rPr>
                <w:color w:val="000000" w:themeColor="text1"/>
                <w:sz w:val="24"/>
                <w:szCs w:val="24"/>
              </w:rPr>
              <w:t xml:space="preserve"> г. с ООО ЧОО «Асгард-Урал» 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на три здания по адресам: ул. им. А.П. Ладыженского, 24/1, Советская, 4 , Уральская, 63. </w:t>
            </w:r>
          </w:p>
        </w:tc>
      </w:tr>
      <w:tr w:rsidR="00E01FD9" w:rsidRPr="00DB284D">
        <w:trPr>
          <w:trHeight w:val="152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кнопки тревожной сигнализации (далее – КТС)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1) наличие и исправность; 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вывод КТС в подразделения войск национальной гвардии Российской Федерации или в систему обеспечения вызова экстренных оперативных служб по единому номеру «112»;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3) договор на обслуживание (указать реквизиты); 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КТС отсутствует (причина, принимаемые меры);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5) КТС не обслуживается (причина, принимаемые меры)</w:t>
            </w:r>
          </w:p>
        </w:tc>
        <w:tc>
          <w:tcPr>
            <w:tcW w:w="533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1) КТС имеется в трех зданиях, исправна.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Имеется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ул. им. А.П. Ладыженского, 24/1, Советская, 4, Уральская, 63– ФГУ</w:t>
            </w:r>
            <w:r>
              <w:rPr>
                <w:color w:val="000000" w:themeColor="text1"/>
                <w:sz w:val="24"/>
                <w:szCs w:val="24"/>
              </w:rPr>
              <w:t>П «Охран» Росгвардии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, договор № </w:t>
            </w:r>
            <w:r>
              <w:rPr>
                <w:color w:val="000000" w:themeColor="text1"/>
                <w:sz w:val="24"/>
                <w:szCs w:val="24"/>
              </w:rPr>
              <w:t>6731</w:t>
            </w:r>
            <w:r>
              <w:rPr>
                <w:color w:val="000000" w:themeColor="text1"/>
                <w:sz w:val="24"/>
                <w:szCs w:val="24"/>
                <w:lang w:val="en-029"/>
              </w:rPr>
              <w:t>N</w:t>
            </w:r>
            <w:r>
              <w:rPr>
                <w:color w:val="000000" w:themeColor="text1"/>
                <w:sz w:val="24"/>
                <w:szCs w:val="24"/>
              </w:rPr>
              <w:t>00228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от 2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DB284D">
              <w:rPr>
                <w:color w:val="000000" w:themeColor="text1"/>
                <w:sz w:val="24"/>
                <w:szCs w:val="24"/>
              </w:rPr>
              <w:t>.01.202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DB284D">
              <w:rPr>
                <w:color w:val="000000" w:themeColor="text1"/>
                <w:sz w:val="24"/>
                <w:szCs w:val="24"/>
              </w:rPr>
              <w:t>г.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нет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5) нет</w:t>
            </w:r>
          </w:p>
        </w:tc>
      </w:tr>
      <w:tr w:rsidR="00E01FD9" w:rsidRPr="00DB284D">
        <w:trPr>
          <w:trHeight w:val="152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5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Оборудование объектов (территорий) системами оповещения и управления эвакуацией либо автономными системами (средствами) экстренного оповещения о возникновении чрезвычайной ситуации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 и исправность;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отсутствует (причина, принимаемые меры);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не обслуживается (причина, принимаемые меры)</w:t>
            </w:r>
          </w:p>
        </w:tc>
        <w:tc>
          <w:tcPr>
            <w:tcW w:w="5334" w:type="dxa"/>
          </w:tcPr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1) </w:t>
            </w:r>
            <w:r w:rsidRPr="00DB284D">
              <w:rPr>
                <w:color w:val="000000" w:themeColor="text1"/>
                <w:sz w:val="24"/>
                <w:szCs w:val="24"/>
              </w:rPr>
              <w:t>ул. им. А.П. Ладыженского, 2</w:t>
            </w:r>
            <w:r w:rsidR="00D26D38">
              <w:rPr>
                <w:color w:val="000000" w:themeColor="text1"/>
                <w:sz w:val="24"/>
                <w:szCs w:val="24"/>
              </w:rPr>
              <w:t xml:space="preserve">4/1, Советская, 4, </w:t>
            </w:r>
            <w:r>
              <w:rPr>
                <w:color w:val="000000" w:themeColor="text1"/>
                <w:sz w:val="24"/>
                <w:szCs w:val="24"/>
              </w:rPr>
              <w:t xml:space="preserve"> -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речевое оповещение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имеется.</w:t>
            </w:r>
          </w:p>
          <w:p w:rsidR="00D26D38" w:rsidRPr="00DB284D" w:rsidRDefault="00D26D3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Рекомендация на период 2024/2025 уч.год</w:t>
            </w:r>
            <w:r w:rsidR="00107967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: установить </w:t>
            </w:r>
            <w:r w:rsidR="00107967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наружное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речевое оповещение на территории ОО по адресам: </w:t>
            </w:r>
            <w:r w:rsidRPr="00DB284D">
              <w:rPr>
                <w:color w:val="000000" w:themeColor="text1"/>
                <w:sz w:val="24"/>
                <w:szCs w:val="24"/>
              </w:rPr>
              <w:t>ул. им. А.П. Ладыженского, 24/1</w:t>
            </w:r>
            <w:r>
              <w:rPr>
                <w:color w:val="000000" w:themeColor="text1"/>
                <w:sz w:val="24"/>
                <w:szCs w:val="24"/>
              </w:rPr>
              <w:t>, ул. Уральская, 63</w:t>
            </w:r>
            <w:r w:rsidR="00107967">
              <w:rPr>
                <w:color w:val="000000" w:themeColor="text1"/>
                <w:sz w:val="24"/>
                <w:szCs w:val="24"/>
              </w:rPr>
              <w:t>, ул. Советская, 4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E01FD9" w:rsidRPr="00DB284D" w:rsidRDefault="00E01FD9" w:rsidP="000A3C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E01FD9" w:rsidRPr="00DB284D">
        <w:trPr>
          <w:trHeight w:val="1976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Система охранной сигнализации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 и исправность;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отсутствует (причина, принимаемые меры);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не обслуживается (причина, принимаемые меры)</w:t>
            </w:r>
          </w:p>
        </w:tc>
        <w:tc>
          <w:tcPr>
            <w:tcW w:w="533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1) система охранной сигнализации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имеется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2)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Договор с ООО «Яшма» от 25.01.2024 г. № 50.</w:t>
            </w:r>
          </w:p>
          <w:p w:rsidR="00E01FD9" w:rsidRPr="00DB284D" w:rsidRDefault="00E01FD9" w:rsidP="008B327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E01FD9" w:rsidRPr="00DB284D">
        <w:trPr>
          <w:trHeight w:val="172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 (установка по периметру, внутри здания образовательной организации);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2) количество камер (в том числе: внутри здания образовательной организации,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br/>
              <w:t>по периметру);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вывод изображения;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договор на обслуживание (указать реквизиты)</w:t>
            </w:r>
          </w:p>
        </w:tc>
        <w:tc>
          <w:tcPr>
            <w:tcW w:w="5334" w:type="dxa"/>
            <w:vAlign w:val="center"/>
          </w:tcPr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1.Имеется система видеонаблюдения по периметрам и частично внутри зданий – 44 камеры. </w:t>
            </w:r>
          </w:p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2.Установлено 15 шт. в  зданиях:</w:t>
            </w:r>
          </w:p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Ул. им. А.П. Ладыженского, 24/1 – 6 шт.</w:t>
            </w:r>
          </w:p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Советская, 4 – 6 шт.</w:t>
            </w:r>
          </w:p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Уральская, 63 – 3 шт.</w:t>
            </w:r>
          </w:p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Установлено 29 шт. по периметру:</w:t>
            </w:r>
          </w:p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Ул. </w:t>
            </w:r>
            <w:r w:rsidR="0068049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им.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А.П. Ладыженского, 24/1 – 12 шт.</w:t>
            </w:r>
          </w:p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Советская, 4 –10 шт.</w:t>
            </w:r>
          </w:p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Уральская, 63 – 7 шт.</w:t>
            </w:r>
          </w:p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3. Вывод изображения на монитор</w:t>
            </w:r>
          </w:p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4. Договор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на обслуживание с ООО «Яшма» от 21.01.2022 г.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2"/>
                <w:szCs w:val="22"/>
              </w:rPr>
              <w:t>№ 51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2"/>
                <w:szCs w:val="22"/>
              </w:rPr>
              <w:t>.</w:t>
            </w:r>
          </w:p>
        </w:tc>
      </w:tr>
      <w:tr w:rsidR="00E01FD9" w:rsidRPr="00DB284D" w:rsidTr="00DB7265">
        <w:trPr>
          <w:trHeight w:val="172"/>
          <w:jc w:val="center"/>
        </w:trPr>
        <w:tc>
          <w:tcPr>
            <w:tcW w:w="688" w:type="dxa"/>
          </w:tcPr>
          <w:p w:rsidR="00E01FD9" w:rsidRPr="00DB284D" w:rsidRDefault="00FE6F1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60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Оборудование на 1-м этаже помещения для охраны с установкой в нем систем видеонаблюдения, охранной сигнализации и средств передачи тревожных сообщений в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1) наличие;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34" w:type="dxa"/>
          </w:tcPr>
          <w:p w:rsidR="00E01FD9" w:rsidRPr="00DB284D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Имеется</w:t>
            </w:r>
          </w:p>
        </w:tc>
      </w:tr>
      <w:tr w:rsidR="00E01FD9" w:rsidRPr="00DB284D" w:rsidTr="00DB7265">
        <w:trPr>
          <w:trHeight w:val="172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61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Оборудование основных входов в здания, входящие в состав объектов (территорий), контрольно-пропускными пунктами (постами охраны)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34" w:type="dxa"/>
          </w:tcPr>
          <w:p w:rsidR="00E01FD9" w:rsidRPr="00DB284D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Имеется</w:t>
            </w:r>
          </w:p>
        </w:tc>
      </w:tr>
      <w:tr w:rsidR="00E01FD9" w:rsidRPr="00DB284D" w:rsidTr="00DB7265">
        <w:trPr>
          <w:trHeight w:val="172"/>
          <w:jc w:val="center"/>
        </w:trPr>
        <w:tc>
          <w:tcPr>
            <w:tcW w:w="688" w:type="dxa"/>
          </w:tcPr>
          <w:p w:rsidR="00E01FD9" w:rsidRPr="00DB284D" w:rsidRDefault="00FE6F19" w:rsidP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62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Оснащение объектов (территорий) стационарными или ручными металлоискателями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отсутствует (причина, принимаемые меры)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5334" w:type="dxa"/>
          </w:tcPr>
          <w:p w:rsidR="00E01FD9" w:rsidRPr="00DB284D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Имеется</w:t>
            </w:r>
          </w:p>
        </w:tc>
      </w:tr>
      <w:tr w:rsidR="00E01FD9" w:rsidRPr="00DB284D">
        <w:trPr>
          <w:trHeight w:val="172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63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Оборудование объектов (территорий) системой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контроля и управления доступом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 и исправность;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2) договор на обслуживание (указать реквизиты); 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отсутствует (причина, принимаемые меры);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не обслуживается (причина, принимаемые меры)</w:t>
            </w:r>
          </w:p>
        </w:tc>
        <w:tc>
          <w:tcPr>
            <w:tcW w:w="5334" w:type="dxa"/>
            <w:vAlign w:val="center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имеется, исправлен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нет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Турникет находится в рабочем состоянии, по мере потребности ремонта, будет заключен разовый договор.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Планируемая дата заключения договора на обслуживание – начало учебного года.</w:t>
            </w:r>
          </w:p>
        </w:tc>
      </w:tr>
      <w:tr w:rsidR="00E01FD9" w:rsidRPr="00DB284D" w:rsidTr="00DB7265">
        <w:trPr>
          <w:trHeight w:val="172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64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Оснащение въездов на объект (территорию) воротами, обеспечивающими жесткую фиксацию их створок в закрытом положении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34" w:type="dxa"/>
          </w:tcPr>
          <w:p w:rsidR="00E01FD9" w:rsidRPr="00DB284D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Имеется</w:t>
            </w:r>
          </w:p>
        </w:tc>
      </w:tr>
      <w:tr w:rsidR="00E01FD9" w:rsidRPr="00DB284D" w:rsidTr="00DB7265">
        <w:trPr>
          <w:trHeight w:val="172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65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Оборудование контрольно-пропускных пунктов при входе (въезде) на прилегающую территорию объекта (территории)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34" w:type="dxa"/>
          </w:tcPr>
          <w:p w:rsidR="00E01FD9" w:rsidRPr="00DB284D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отсутствует</w:t>
            </w:r>
          </w:p>
        </w:tc>
      </w:tr>
      <w:tr w:rsidR="00E01FD9" w:rsidRPr="00DB284D" w:rsidTr="00DB7265">
        <w:trPr>
          <w:trHeight w:val="172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Оснащение въездов на объект (территорию) средствами снижения скорости и (или) противотаранными устройствами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отсутствует (причина, принимаемые меры)</w:t>
            </w:r>
          </w:p>
        </w:tc>
        <w:tc>
          <w:tcPr>
            <w:tcW w:w="5334" w:type="dxa"/>
          </w:tcPr>
          <w:p w:rsidR="00E01FD9" w:rsidRPr="00DB284D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отсутствует</w:t>
            </w:r>
          </w:p>
        </w:tc>
      </w:tr>
      <w:tr w:rsidR="00E01FD9" w:rsidRPr="00DB284D">
        <w:trPr>
          <w:trHeight w:val="172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Ограждение образовательной организации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 ограждения;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3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состояние ограждения</w:t>
            </w:r>
          </w:p>
        </w:tc>
        <w:tc>
          <w:tcPr>
            <w:tcW w:w="5334" w:type="dxa"/>
            <w:vAlign w:val="center"/>
          </w:tcPr>
          <w:p w:rsidR="00E01FD9" w:rsidRPr="00DB284D" w:rsidRDefault="00E01F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 ограждения – имеется во всех  зданиях;</w:t>
            </w:r>
          </w:p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состояние ограждения – удовлетворительное.</w:t>
            </w:r>
          </w:p>
          <w:p w:rsidR="0068049D" w:rsidRDefault="0068049D" w:rsidP="009B729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Рекомендация на период 2024/2025 уч.год</w:t>
            </w:r>
            <w:r w:rsidR="009B729E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:</w:t>
            </w:r>
          </w:p>
          <w:p w:rsidR="0068049D" w:rsidRPr="00DB284D" w:rsidRDefault="0068049D" w:rsidP="0068049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Устранить зазор между землей и ограждением до безопасных пре</w:t>
            </w:r>
            <w:r w:rsidR="009B729E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делов на территории ОО по адресам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: у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л.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им.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А.П. Ладыженского, 24/1</w:t>
            </w:r>
            <w:r w:rsidR="009B729E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, ул. Уральская, 63, ул. Советская, 4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Оснащение объектов (территорий) системой наружного освещения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исправность</w:t>
            </w:r>
          </w:p>
        </w:tc>
        <w:tc>
          <w:tcPr>
            <w:tcW w:w="5334" w:type="dxa"/>
            <w:vAlign w:val="center"/>
          </w:tcPr>
          <w:p w:rsidR="00E01FD9" w:rsidRPr="00DB284D" w:rsidRDefault="00E01F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1) имеется</w:t>
            </w:r>
          </w:p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2) исправно</w:t>
            </w:r>
          </w:p>
          <w:p w:rsidR="001B552D" w:rsidRDefault="001B552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Рекомендация на период 2024/2025 уч.год:</w:t>
            </w:r>
          </w:p>
          <w:p w:rsidR="001B552D" w:rsidRPr="00DB284D" w:rsidRDefault="001B552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Установить дополнительное освещение на территории ОО по адресу: у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л. </w:t>
            </w: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им.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А.П. Ладыженского, 24/1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831" w:type="dxa"/>
            <w:gridSpan w:val="3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Раздел 8</w:t>
            </w:r>
            <w:r w:rsidR="00E01FD9" w:rsidRPr="00DB284D"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. Информационная безопасность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70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Проведение ревизии библиотечного фонда на выявление литературы, содержащей материалы экстремистской направленности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даты проверок (указать реквизиты документа)</w:t>
            </w:r>
          </w:p>
        </w:tc>
        <w:tc>
          <w:tcPr>
            <w:tcW w:w="5334" w:type="dxa"/>
          </w:tcPr>
          <w:p w:rsidR="00E01FD9" w:rsidRPr="00584A73" w:rsidRDefault="00E01FD9" w:rsidP="00584A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84A73">
              <w:rPr>
                <w:rFonts w:ascii="Liberation Serif" w:eastAsia="Liberation Serif" w:hAnsi="Liberation Serif" w:cs="Liberation Serif"/>
                <w:sz w:val="24"/>
                <w:szCs w:val="24"/>
              </w:rPr>
              <w:t>Акт №1от 03.06.2024 г., акт №2 от 03.06.2024 г.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71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в образовательной организации доступа к информационно-телекоммуникационной сети «Интернет» (далее – сеть Интернет)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наличие/отсутствие </w:t>
            </w:r>
          </w:p>
        </w:tc>
        <w:tc>
          <w:tcPr>
            <w:tcW w:w="533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72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Количество компьютеров, подключенных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br/>
              <w:t>к сети Интернет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количество</w:t>
            </w:r>
          </w:p>
        </w:tc>
        <w:tc>
          <w:tcPr>
            <w:tcW w:w="5334" w:type="dxa"/>
          </w:tcPr>
          <w:p w:rsidR="00E01FD9" w:rsidRPr="00DB284D" w:rsidRDefault="00E01F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30 шт.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73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Наличие договорных обязательств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br/>
              <w:t>с провайдером на предоставление контент-фильтрации для трафика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наличие/отсутствие (указать реквизиты документа)</w:t>
            </w:r>
          </w:p>
        </w:tc>
        <w:tc>
          <w:tcPr>
            <w:tcW w:w="5334" w:type="dxa"/>
          </w:tcPr>
          <w:p w:rsidR="00E01FD9" w:rsidRPr="00340759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40759">
              <w:rPr>
                <w:sz w:val="24"/>
                <w:szCs w:val="24"/>
              </w:rPr>
              <w:t>1.Ул. им. А.П. Ладыженского, 24/1 - Договор № 23-0101210503-07  от 29.01. 2024 г. ООО «Асбестовский техно-торговый центр «Гарант»,</w:t>
            </w:r>
          </w:p>
          <w:p w:rsidR="00E01FD9" w:rsidRPr="00340759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40759">
              <w:rPr>
                <w:sz w:val="24"/>
                <w:szCs w:val="24"/>
              </w:rPr>
              <w:t>2. Ул. Советская, 4 – Договор № 23-0101210503-07  от 29.01. 2024 г. ООО «Асбестовский техно-торговый центр «Гарант»,</w:t>
            </w:r>
          </w:p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340759">
              <w:rPr>
                <w:sz w:val="24"/>
                <w:szCs w:val="24"/>
              </w:rPr>
              <w:t>3.Ул. Уральская, 63 - Договор № ЮА74/2024  от 25.01. 2024 г. ООО «Сухой Лог интерсат».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74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Установка контент-фильтра на компьютерах, имеющих доступ к сети Интернет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наименование и тип контент-фильтра;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2) все ли компьютеры, подключенные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br/>
              <w:t>к сети Интернет, имеют контент-фильтр</w:t>
            </w:r>
          </w:p>
        </w:tc>
        <w:tc>
          <w:tcPr>
            <w:tcW w:w="5334" w:type="dxa"/>
          </w:tcPr>
          <w:p w:rsidR="00E01FD9" w:rsidRPr="00DB284D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I отделение: Оборудование: программный фильтр SKYDNS</w:t>
            </w:r>
          </w:p>
          <w:p w:rsidR="00E01FD9" w:rsidRPr="00DB284D" w:rsidRDefault="00E01FD9" w:rsidP="005B49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II отделение: нет контент-фильтров, т. к. нет доступа к  ПК у обучающихся.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75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Проверка исправности контентной фильтрации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даты проверок (указать реквизиты документа)</w:t>
            </w:r>
          </w:p>
        </w:tc>
        <w:tc>
          <w:tcPr>
            <w:tcW w:w="5334" w:type="dxa"/>
          </w:tcPr>
          <w:p w:rsidR="00927AE9" w:rsidRPr="00340759" w:rsidRDefault="00927AE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40759">
              <w:rPr>
                <w:sz w:val="24"/>
                <w:szCs w:val="24"/>
              </w:rPr>
              <w:t xml:space="preserve">1.Ул. им. А.П. Ладыженского, 24/1 - Договор № 23-0101210503-07  от 29.01. 2024 г. ООО </w:t>
            </w:r>
            <w:r w:rsidRPr="00340759">
              <w:rPr>
                <w:sz w:val="24"/>
                <w:szCs w:val="24"/>
              </w:rPr>
              <w:lastRenderedPageBreak/>
              <w:t>«Асбестовский техно-торговый центр «Гарант»,</w:t>
            </w:r>
          </w:p>
          <w:p w:rsidR="00927AE9" w:rsidRPr="00340759" w:rsidRDefault="00927AE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40759">
              <w:rPr>
                <w:sz w:val="24"/>
                <w:szCs w:val="24"/>
              </w:rPr>
              <w:t>2. Ул. Советская, 4 – Договор № 23-0101210503-07  от 29.01. 2024 г. ООО «Асбестовский техно-торговый центр «Гарант»,</w:t>
            </w:r>
          </w:p>
          <w:p w:rsidR="00E01FD9" w:rsidRDefault="00927AE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340759">
              <w:rPr>
                <w:sz w:val="24"/>
                <w:szCs w:val="24"/>
              </w:rPr>
              <w:t>3.Ул. Уральская, 63 - Договор № ЮА74/2024  от 25.01. 2024 г. ООО «Сухой Лог интерсат».</w:t>
            </w:r>
          </w:p>
          <w:p w:rsidR="004A0F32" w:rsidRPr="00EF6525" w:rsidRDefault="004A0F32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76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Назначение ответственных лиц 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br/>
              <w:t>по информационной безопасности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реквизиты приказа руководителя образовательной организации</w:t>
            </w:r>
          </w:p>
        </w:tc>
        <w:tc>
          <w:tcPr>
            <w:tcW w:w="5334" w:type="dxa"/>
          </w:tcPr>
          <w:p w:rsidR="00E01FD9" w:rsidRPr="00893B42" w:rsidRDefault="00E01FD9" w:rsidP="00F564F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893B42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 от 31.08.2020 г. № 232/од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77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831" w:type="dxa"/>
            <w:gridSpan w:val="3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Раздел 8. Безопасность дорожного движения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Безопасность школьных перевозок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наличие приказа руководителя образовательной организации о назначении ответственного за обеспечение безопасности дорожного движения (указать реквизиты);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наличие лицензии по перевозкам пассажиров и иных лиц автобусами (указать реквизиты);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наличие договора на оказание телематических услуг (ГЛОНАСС) (указать реквизиты);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численность обучающихся, подвозимых в образовательную организацию;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5) согласование маршрута движения автобуса с Государственной инспекцией безопасности дорожного движения;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6) организация предрейсового и послерейсового осмотров (технического и медицинского) (кем проводится, указать реквизиты);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7) дата последнего технического осмотра (указать реквизиты документа);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8) укомплектованность водителями;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9) стаж работы водителя, обучение</w:t>
            </w:r>
          </w:p>
        </w:tc>
        <w:tc>
          <w:tcPr>
            <w:tcW w:w="533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1) П</w:t>
            </w:r>
            <w:r>
              <w:rPr>
                <w:color w:val="000000" w:themeColor="text1"/>
                <w:sz w:val="24"/>
                <w:szCs w:val="24"/>
              </w:rPr>
              <w:t>риказ от "31" августа 2023 г. № 291</w:t>
            </w:r>
            <w:r w:rsidRPr="00DB284D">
              <w:rPr>
                <w:color w:val="000000" w:themeColor="text1"/>
                <w:sz w:val="24"/>
                <w:szCs w:val="24"/>
              </w:rPr>
              <w:t>/од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 "О назначении ответственного по обеспечению безопасности дорожного движения";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2) Лицензия N АН-66-001095 от "20" июня 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2019 г. на осуществление деятельности по перевозкам пассажиров и иных лиц автобусами;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3) Договор на оказание телематических услуг (ГЛОНАСС) ИП Мубаракшин Р.М</w:t>
            </w:r>
            <w:r>
              <w:rPr>
                <w:color w:val="000000" w:themeColor="text1"/>
                <w:sz w:val="24"/>
                <w:szCs w:val="24"/>
              </w:rPr>
              <w:t>. договор ИП</w:t>
            </w:r>
            <w:r w:rsidRPr="00DB284D">
              <w:rPr>
                <w:color w:val="000000" w:themeColor="text1"/>
                <w:sz w:val="24"/>
                <w:szCs w:val="24"/>
              </w:rPr>
              <w:t>/0</w:t>
            </w:r>
            <w:r>
              <w:rPr>
                <w:color w:val="000000" w:themeColor="text1"/>
                <w:sz w:val="24"/>
                <w:szCs w:val="24"/>
              </w:rPr>
              <w:t>77-2024 от 25</w:t>
            </w:r>
            <w:r w:rsidRPr="00DB284D">
              <w:rPr>
                <w:color w:val="000000" w:themeColor="text1"/>
                <w:sz w:val="24"/>
                <w:szCs w:val="24"/>
              </w:rPr>
              <w:t>.0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 w:rsidRPr="00DB284D">
              <w:rPr>
                <w:color w:val="000000" w:themeColor="text1"/>
                <w:sz w:val="24"/>
                <w:szCs w:val="24"/>
              </w:rPr>
              <w:t>.202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  <w:bookmarkStart w:id="0" w:name="_GoBack"/>
            <w:bookmarkEnd w:id="0"/>
            <w:r w:rsidRPr="00DB284D">
              <w:rPr>
                <w:color w:val="000000" w:themeColor="text1"/>
                <w:sz w:val="24"/>
                <w:szCs w:val="24"/>
              </w:rPr>
              <w:t xml:space="preserve"> г. услуги по техническому обслуживанию спутниковой системы мониторинга транспорта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4) численность обучающихся, подвозимых в образовательную организацию -</w:t>
            </w:r>
            <w:r>
              <w:rPr>
                <w:color w:val="000000" w:themeColor="text1"/>
                <w:sz w:val="24"/>
                <w:szCs w:val="24"/>
              </w:rPr>
              <w:t xml:space="preserve"> 28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человек;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5) АГО Распоряжение от 28.08.2023 г. №789</w:t>
            </w:r>
            <w:r w:rsidRPr="00DB284D">
              <w:rPr>
                <w:color w:val="000000" w:themeColor="text1"/>
                <w:sz w:val="24"/>
                <w:szCs w:val="24"/>
              </w:rPr>
              <w:t>-РА "О проведении обследования и замеров протяженности маршрутов движения специализированных школьных автобусов по перевозке обучающихся в образовательные организации, расположенные на территории Асбестовского городского округа";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6) Ответственный за техническое состояние и эксплуатацию транспортного средства - Колосов Алексей Александрович, механик ГБОУ СО "Асбестовская школа-интернат";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ответственный за проведение предрейсовых </w:t>
            </w:r>
            <w:r w:rsidRPr="00DB284D">
              <w:rPr>
                <w:color w:val="000000" w:themeColor="text1"/>
                <w:sz w:val="24"/>
                <w:szCs w:val="24"/>
              </w:rPr>
              <w:lastRenderedPageBreak/>
              <w:t>медицинских осмотров водителя транспортного средства - Матвеева Елена Геннадьевна, медицинский работник в организации АМБУ "ЦОУ";</w:t>
            </w:r>
          </w:p>
          <w:p w:rsidR="00E01FD9" w:rsidRPr="007266D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266DD">
              <w:rPr>
                <w:sz w:val="24"/>
                <w:szCs w:val="24"/>
              </w:rPr>
              <w:t>7) Диагностическая карта  (121051032200876)</w:t>
            </w:r>
            <w:r w:rsidR="00D70D7D" w:rsidRPr="007266DD">
              <w:rPr>
                <w:sz w:val="24"/>
                <w:szCs w:val="24"/>
              </w:rPr>
              <w:t xml:space="preserve"> от 23.08.2023</w:t>
            </w:r>
            <w:r w:rsidRPr="007266DD">
              <w:rPr>
                <w:sz w:val="24"/>
                <w:szCs w:val="24"/>
              </w:rPr>
              <w:t xml:space="preserve"> г., исполнитель ООО "Автодиагностика";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8) водитель есть;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9) Общий стаж водителя-28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лет, в</w:t>
            </w:r>
            <w:r>
              <w:rPr>
                <w:color w:val="000000" w:themeColor="text1"/>
                <w:sz w:val="24"/>
                <w:szCs w:val="24"/>
              </w:rPr>
              <w:t xml:space="preserve"> образовательной организации - 8</w:t>
            </w:r>
            <w:r w:rsidRPr="00DB284D">
              <w:rPr>
                <w:color w:val="000000" w:themeColor="text1"/>
                <w:sz w:val="24"/>
                <w:szCs w:val="24"/>
              </w:rPr>
              <w:t xml:space="preserve"> лет;</w:t>
            </w:r>
          </w:p>
          <w:p w:rsidR="00E01FD9" w:rsidRPr="005C2027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5C2027">
              <w:rPr>
                <w:color w:val="000000" w:themeColor="text1"/>
                <w:sz w:val="24"/>
                <w:szCs w:val="24"/>
              </w:rPr>
              <w:t>ежегодное обучение водителя автобуса по 20-ти часовой программе в "Асбестовской</w:t>
            </w:r>
            <w:r w:rsidR="007E71E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C2027">
              <w:rPr>
                <w:color w:val="000000" w:themeColor="text1"/>
                <w:sz w:val="24"/>
                <w:szCs w:val="24"/>
              </w:rPr>
              <w:t>школе-интернат", протокол №1 заседания комиссии по проверке знаний по программе безопасности дорожного движени</w:t>
            </w:r>
            <w:r>
              <w:rPr>
                <w:color w:val="000000" w:themeColor="text1"/>
                <w:sz w:val="24"/>
                <w:szCs w:val="24"/>
              </w:rPr>
              <w:t>я, приказ №249/од, от 31.05.2024</w:t>
            </w:r>
            <w:r w:rsidRPr="005C2027">
              <w:rPr>
                <w:color w:val="000000" w:themeColor="text1"/>
                <w:sz w:val="24"/>
                <w:szCs w:val="24"/>
              </w:rPr>
              <w:t xml:space="preserve"> г., </w:t>
            </w:r>
            <w:r>
              <w:rPr>
                <w:color w:val="000000" w:themeColor="text1"/>
                <w:sz w:val="24"/>
                <w:szCs w:val="24"/>
              </w:rPr>
              <w:t>дата проверки 31.05.2024</w:t>
            </w:r>
            <w:r w:rsidRPr="005C2027">
              <w:rPr>
                <w:color w:val="000000" w:themeColor="text1"/>
                <w:sz w:val="24"/>
                <w:szCs w:val="24"/>
              </w:rPr>
              <w:t xml:space="preserve"> г.</w:t>
            </w:r>
          </w:p>
        </w:tc>
      </w:tr>
      <w:tr w:rsidR="00E01FD9" w:rsidRPr="00DB284D" w:rsidTr="00DB7265">
        <w:trPr>
          <w:trHeight w:val="70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7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Паспорт дорожной безопасности образовательной организации (далее – паспорт)</w:t>
            </w:r>
          </w:p>
        </w:tc>
        <w:tc>
          <w:tcPr>
            <w:tcW w:w="4683" w:type="dxa"/>
          </w:tcPr>
          <w:p w:rsidR="001C4508" w:rsidRDefault="001C4508" w:rsidP="001C450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1) 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(в том числе визуализированного паспорта);</w:t>
            </w:r>
          </w:p>
          <w:p w:rsidR="00E01FD9" w:rsidRPr="00DB284D" w:rsidRDefault="001C4508" w:rsidP="001C450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2) 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паспорт утвержден (дата);</w:t>
            </w:r>
          </w:p>
          <w:p w:rsidR="00E01FD9" w:rsidRPr="00DB284D" w:rsidRDefault="001C4508" w:rsidP="001C450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3) 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паспорт согласован в территориальном отделе Государственной инспекции безопасности дорожного движения Главного управления Министерства внутренних дел Российской Федерации по Свердловской области (дата);</w:t>
            </w:r>
          </w:p>
          <w:p w:rsidR="00E01FD9" w:rsidRPr="00DB284D" w:rsidRDefault="00E01FD9">
            <w:pPr>
              <w:pStyle w:val="10"/>
              <w:widowControl w:val="0"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ind w:left="0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паспорт согласован в администрации муниципального образования, расположенного на территории Свердловской области (дата)</w:t>
            </w:r>
          </w:p>
        </w:tc>
        <w:tc>
          <w:tcPr>
            <w:tcW w:w="5334" w:type="dxa"/>
          </w:tcPr>
          <w:p w:rsidR="00E01FD9" w:rsidRPr="00EF6682" w:rsidRDefault="001C4508" w:rsidP="00DB72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EF6682">
              <w:rPr>
                <w:sz w:val="24"/>
                <w:szCs w:val="24"/>
              </w:rPr>
              <w:t>1)  в</w:t>
            </w:r>
            <w:r w:rsidR="00E01FD9" w:rsidRPr="00EF6682">
              <w:rPr>
                <w:sz w:val="24"/>
                <w:szCs w:val="24"/>
              </w:rPr>
              <w:t>изуализированный  паспорт имеется  в  наличии – 2  шт. в  двух  зданиях;</w:t>
            </w:r>
          </w:p>
          <w:p w:rsidR="00E01FD9" w:rsidRPr="00D70D7D" w:rsidRDefault="001C4508" w:rsidP="00DB72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D70D7D">
              <w:rPr>
                <w:sz w:val="24"/>
                <w:szCs w:val="24"/>
              </w:rPr>
              <w:t>2)  паспорт  утвержден  30. 06. 2022</w:t>
            </w:r>
            <w:r w:rsidR="00E01FD9" w:rsidRPr="00D70D7D">
              <w:rPr>
                <w:sz w:val="24"/>
                <w:szCs w:val="24"/>
              </w:rPr>
              <w:t xml:space="preserve"> г.;</w:t>
            </w:r>
          </w:p>
          <w:p w:rsidR="00E01FD9" w:rsidRPr="00D70D7D" w:rsidRDefault="001C4508" w:rsidP="00DB726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D70D7D">
              <w:rPr>
                <w:sz w:val="24"/>
                <w:szCs w:val="24"/>
              </w:rPr>
              <w:t>3) п</w:t>
            </w:r>
            <w:r w:rsidR="00E01FD9" w:rsidRPr="00D70D7D">
              <w:rPr>
                <w:sz w:val="24"/>
                <w:szCs w:val="24"/>
              </w:rPr>
              <w:t>аспорт согласован  с ОГИБДД</w:t>
            </w:r>
            <w:r w:rsidRPr="00D70D7D">
              <w:rPr>
                <w:sz w:val="24"/>
                <w:szCs w:val="24"/>
              </w:rPr>
              <w:t xml:space="preserve"> МО  МВД  РФ  «Асбестовский»  30. 06.  2022</w:t>
            </w:r>
            <w:r w:rsidR="00E01FD9" w:rsidRPr="00D70D7D">
              <w:rPr>
                <w:sz w:val="24"/>
                <w:szCs w:val="24"/>
              </w:rPr>
              <w:t xml:space="preserve"> г.</w:t>
            </w:r>
          </w:p>
          <w:p w:rsidR="00E01FD9" w:rsidRPr="00DB284D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70D7D">
              <w:rPr>
                <w:sz w:val="24"/>
                <w:szCs w:val="24"/>
              </w:rPr>
              <w:t>4) Паспорт  согласован с  Администрацией  муниципального образования  з</w:t>
            </w:r>
            <w:r w:rsidR="001C4508" w:rsidRPr="00D70D7D">
              <w:rPr>
                <w:sz w:val="24"/>
                <w:szCs w:val="24"/>
              </w:rPr>
              <w:t>ам. главы  администрации  АГО  30. 06. 2022</w:t>
            </w:r>
            <w:r w:rsidRPr="00D70D7D">
              <w:rPr>
                <w:sz w:val="24"/>
                <w:szCs w:val="24"/>
              </w:rPr>
              <w:t xml:space="preserve"> г.</w:t>
            </w:r>
          </w:p>
        </w:tc>
      </w:tr>
      <w:tr w:rsidR="00E01FD9" w:rsidRPr="00DB284D" w:rsidTr="00DB7265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80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площадки по обучению детей правилам дорожного движения (уличная, внутришкольная), наличие учебно-тренировочного перекрестка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наличие/отсутствие</w:t>
            </w:r>
          </w:p>
        </w:tc>
        <w:tc>
          <w:tcPr>
            <w:tcW w:w="5334" w:type="dxa"/>
          </w:tcPr>
          <w:p w:rsidR="00E01FD9" w:rsidRPr="00DB284D" w:rsidRDefault="00DB7265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81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класса «Светофор»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наличие/отсутствие</w:t>
            </w:r>
          </w:p>
        </w:tc>
        <w:tc>
          <w:tcPr>
            <w:tcW w:w="5334" w:type="dxa"/>
            <w:vAlign w:val="center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 xml:space="preserve">Класс «Светофор» имеется и  действует в первом отделении. Во II  отделении  имеется класс </w:t>
            </w:r>
            <w:r w:rsidRPr="00DB284D">
              <w:rPr>
                <w:color w:val="000000" w:themeColor="text1"/>
                <w:sz w:val="24"/>
                <w:szCs w:val="24"/>
              </w:rPr>
              <w:lastRenderedPageBreak/>
              <w:t>“Основы безопасности жизнедеятельности” и учебная разметка в фойе, где проводится работа по безопасности дорожного движения.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82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уголков безопасности дорожного движения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наличие/отсутствие</w:t>
            </w:r>
          </w:p>
        </w:tc>
        <w:tc>
          <w:tcPr>
            <w:tcW w:w="5334" w:type="dxa"/>
            <w:vAlign w:val="center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Имеются во всех классах, группах продленного дня, интерната, а также в фойе и рекреации школы.</w:t>
            </w:r>
          </w:p>
        </w:tc>
      </w:tr>
      <w:tr w:rsidR="00E01FD9" w:rsidRPr="00DB284D" w:rsidTr="000834FC">
        <w:trPr>
          <w:trHeight w:val="3090"/>
          <w:jc w:val="center"/>
        </w:trPr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83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Состояние улично-дорожной сети, прилегающей к образовательной организации, приведение в соответствие требованиями Национальных стандартов Российской Федерации</w:t>
            </w:r>
          </w:p>
        </w:tc>
        <w:tc>
          <w:tcPr>
            <w:tcW w:w="4683" w:type="dxa"/>
            <w:tcBorders>
              <w:bottom w:val="single" w:sz="4" w:space="0" w:color="auto"/>
            </w:tcBorders>
          </w:tcPr>
          <w:p w:rsidR="00E01FD9" w:rsidRPr="00DB284D" w:rsidRDefault="00E01FD9">
            <w:pPr>
              <w:pStyle w:val="1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ind w:left="39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и целостность ограждения территории образовательной организации, исключающего выход на проезжую часть в месте, не обустроенном для ее перехода;</w:t>
            </w:r>
          </w:p>
          <w:p w:rsidR="00E01FD9" w:rsidRPr="00DB284D" w:rsidRDefault="00E01FD9">
            <w:pPr>
              <w:pStyle w:val="1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ind w:left="39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количество пешеходных переходов, расположенных на маршрутах движения детей в соответствии с ГОСТом;</w:t>
            </w:r>
          </w:p>
          <w:p w:rsidR="00E01FD9" w:rsidRPr="00DB284D" w:rsidRDefault="00E01FD9">
            <w:pPr>
              <w:pStyle w:val="10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ind w:left="39" w:firstLine="0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и состояние тротуаров на маршрутах движения детей, исключающих их движение по проезжей части</w:t>
            </w:r>
          </w:p>
        </w:tc>
        <w:tc>
          <w:tcPr>
            <w:tcW w:w="5334" w:type="dxa"/>
            <w:tcBorders>
              <w:bottom w:val="single" w:sz="4" w:space="0" w:color="auto"/>
            </w:tcBorders>
            <w:vAlign w:val="center"/>
          </w:tcPr>
          <w:p w:rsidR="00E01FD9" w:rsidRPr="00DB284D" w:rsidRDefault="00E01F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1)  Имеется ограждение, исключающее выход обучающихся на проезжую часть в месте, не обустроенном для ее перехода;</w:t>
            </w:r>
          </w:p>
          <w:p w:rsidR="00E01FD9" w:rsidRPr="00DB284D" w:rsidRDefault="00E01F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2) Имеется 5 пешеходных переходов.</w:t>
            </w:r>
          </w:p>
          <w:p w:rsidR="00E01FD9" w:rsidRPr="00DB284D" w:rsidRDefault="00E01F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DB284D">
              <w:rPr>
                <w:color w:val="000000" w:themeColor="text1"/>
                <w:sz w:val="24"/>
                <w:szCs w:val="24"/>
              </w:rPr>
              <w:t>3) Имеются тротуары на маршрутах движения детей, состояние удовлетворительное</w:t>
            </w:r>
          </w:p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01FD9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E01FD9" w:rsidRPr="00DB284D" w:rsidTr="00DB7265">
        <w:trPr>
          <w:trHeight w:val="2111"/>
          <w:jc w:val="center"/>
        </w:trPr>
        <w:tc>
          <w:tcPr>
            <w:tcW w:w="688" w:type="dxa"/>
            <w:tcBorders>
              <w:top w:val="single" w:sz="4" w:space="0" w:color="auto"/>
            </w:tcBorders>
          </w:tcPr>
          <w:p w:rsidR="00E01FD9" w:rsidRPr="001A265C" w:rsidRDefault="00FE6F1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84</w:t>
            </w:r>
            <w:r w:rsidR="00E01FD9" w:rsidRPr="001A265C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E01FD9" w:rsidRPr="001A265C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A265C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площадки (помещения) для хранения средств индивидуальной мобильности</w:t>
            </w:r>
          </w:p>
        </w:tc>
        <w:tc>
          <w:tcPr>
            <w:tcW w:w="4683" w:type="dxa"/>
            <w:tcBorders>
              <w:top w:val="single" w:sz="4" w:space="0" w:color="auto"/>
            </w:tcBorders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9"/>
              </w:tabs>
              <w:ind w:left="39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5334" w:type="dxa"/>
            <w:tcBorders>
              <w:top w:val="single" w:sz="4" w:space="0" w:color="auto"/>
            </w:tcBorders>
          </w:tcPr>
          <w:p w:rsidR="00E01FD9" w:rsidRDefault="009D1338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И</w:t>
            </w:r>
            <w:r w:rsidR="00E01FD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меется </w:t>
            </w:r>
          </w:p>
          <w:p w:rsidR="00E01FD9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01FD9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01FD9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01FD9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01FD9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</w:p>
          <w:p w:rsidR="00E01FD9" w:rsidRPr="00DB284D" w:rsidRDefault="00E01FD9" w:rsidP="00DB726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85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831" w:type="dxa"/>
            <w:gridSpan w:val="3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Раздел 10</w:t>
            </w:r>
            <w:r w:rsidR="00E01FD9" w:rsidRPr="00DB284D"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. Охрана труда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Приказ о назначении ответственного лица за охрану труда в образовательной организации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реквизиты</w:t>
            </w:r>
          </w:p>
        </w:tc>
        <w:tc>
          <w:tcPr>
            <w:tcW w:w="5334" w:type="dxa"/>
            <w:vAlign w:val="center"/>
          </w:tcPr>
          <w:p w:rsidR="00E01FD9" w:rsidRPr="00A303A4" w:rsidRDefault="00A303A4" w:rsidP="00285D8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A303A4">
              <w:rPr>
                <w:sz w:val="24"/>
                <w:szCs w:val="24"/>
              </w:rPr>
              <w:t>Приказ № 47/лс от 06.09.2023</w:t>
            </w:r>
            <w:r w:rsidR="00E01FD9" w:rsidRPr="00A303A4">
              <w:rPr>
                <w:sz w:val="24"/>
                <w:szCs w:val="24"/>
              </w:rPr>
              <w:t xml:space="preserve"> г. «О назначении специалиста по охране труда».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коллективного договора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реквизиты</w:t>
            </w:r>
          </w:p>
        </w:tc>
        <w:tc>
          <w:tcPr>
            <w:tcW w:w="5334" w:type="dxa"/>
            <w:vAlign w:val="center"/>
          </w:tcPr>
          <w:p w:rsidR="00E01FD9" w:rsidRPr="00A303A4" w:rsidRDefault="00E01F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A303A4">
              <w:rPr>
                <w:sz w:val="24"/>
                <w:szCs w:val="24"/>
              </w:rPr>
              <w:t>Имеется</w:t>
            </w:r>
          </w:p>
          <w:p w:rsidR="00E01FD9" w:rsidRPr="00A303A4" w:rsidRDefault="00E01FD9" w:rsidP="00FB065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A303A4">
              <w:rPr>
                <w:sz w:val="24"/>
                <w:szCs w:val="24"/>
              </w:rPr>
              <w:t>Колл</w:t>
            </w:r>
            <w:r w:rsidR="00A303A4" w:rsidRPr="00A303A4">
              <w:rPr>
                <w:sz w:val="24"/>
                <w:szCs w:val="24"/>
              </w:rPr>
              <w:t>ективный  договор на 2021 – 2024</w:t>
            </w:r>
            <w:r w:rsidRPr="00A303A4">
              <w:rPr>
                <w:sz w:val="24"/>
                <w:szCs w:val="24"/>
              </w:rPr>
              <w:t xml:space="preserve"> гг., утвержден  решением  собрания  первичной  профсоюзной  организации  ГБОУ СО “Асбестовская школа-интернат”. </w:t>
            </w:r>
          </w:p>
          <w:p w:rsidR="00E01FD9" w:rsidRPr="00DB284D" w:rsidRDefault="00E01FD9" w:rsidP="001928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303A4">
              <w:rPr>
                <w:sz w:val="24"/>
                <w:szCs w:val="24"/>
              </w:rPr>
              <w:lastRenderedPageBreak/>
              <w:t>Утвержден на собрании труд</w:t>
            </w:r>
            <w:r w:rsidR="00A303A4" w:rsidRPr="00A303A4">
              <w:rPr>
                <w:sz w:val="24"/>
                <w:szCs w:val="24"/>
              </w:rPr>
              <w:t>ового коллектива (протокол от 09.01.2024</w:t>
            </w:r>
            <w:r w:rsidRPr="00A303A4">
              <w:rPr>
                <w:sz w:val="24"/>
                <w:szCs w:val="24"/>
              </w:rPr>
              <w:t xml:space="preserve"> г. № 1). Зарегистрирован  в  Асб</w:t>
            </w:r>
            <w:r w:rsidR="00A303A4" w:rsidRPr="00A303A4">
              <w:rPr>
                <w:sz w:val="24"/>
                <w:szCs w:val="24"/>
              </w:rPr>
              <w:t>естовском  центре  занятости  15.02.2024 г. (запись № 05-А</w:t>
            </w:r>
            <w:r w:rsidRPr="00A303A4">
              <w:rPr>
                <w:sz w:val="24"/>
                <w:szCs w:val="24"/>
              </w:rPr>
              <w:t>).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8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 w:rsidP="00DD5B5A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специалистов, обученных по 40-часовой программе по охране труда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обучение руководителя/заместителя руководителя (наличие документа, указать реквизиты);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обучение уполномоченных и членов комиссии по охране труда (наличие документа, указать реквизиты)</w:t>
            </w:r>
          </w:p>
        </w:tc>
        <w:tc>
          <w:tcPr>
            <w:tcW w:w="5334" w:type="dxa"/>
            <w:vAlign w:val="center"/>
          </w:tcPr>
          <w:p w:rsidR="00E01FD9" w:rsidRPr="001F7C42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 w:rsidRPr="001F7C42">
              <w:rPr>
                <w:sz w:val="24"/>
                <w:szCs w:val="24"/>
              </w:rPr>
              <w:t>1) Обучение руководителя учреждения охране труда по программе для руководителей и  специалистов в объеме 40 часов – Салимзяновой  Л.М.</w:t>
            </w:r>
            <w:r w:rsidR="009D1338">
              <w:rPr>
                <w:sz w:val="24"/>
                <w:szCs w:val="24"/>
              </w:rPr>
              <w:t>,</w:t>
            </w:r>
            <w:r w:rsidRPr="001F7C42">
              <w:rPr>
                <w:sz w:val="24"/>
                <w:szCs w:val="24"/>
              </w:rPr>
              <w:t xml:space="preserve"> директора школы: протокол № 21-А/5 от 24.05.2024 года (НЧОУ ДПО «УМЦ профсоюзов Свердловской области»).</w:t>
            </w:r>
          </w:p>
          <w:p w:rsidR="00E01FD9" w:rsidRPr="001F7C42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1F7C42">
              <w:rPr>
                <w:sz w:val="24"/>
                <w:szCs w:val="24"/>
              </w:rPr>
              <w:t>2) Обучение по программе для</w:t>
            </w:r>
            <w:r w:rsidRPr="001F7C4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уполномоченных и членов комиссии по охране труда </w:t>
            </w:r>
            <w:r w:rsidRPr="001F7C42">
              <w:rPr>
                <w:sz w:val="24"/>
                <w:szCs w:val="24"/>
              </w:rPr>
              <w:t>– Новокрещенова Е.А. заместитель директора по АХР, протокол № 21-А/5 от 24.05.2024 года (НЧОУ ДПО «УМЦ профсоюзов Свердло</w:t>
            </w:r>
            <w:r w:rsidR="009D1338">
              <w:rPr>
                <w:sz w:val="24"/>
                <w:szCs w:val="24"/>
              </w:rPr>
              <w:t>вской области»); Воробьева Ю.В., заместитель директора по УВР,</w:t>
            </w:r>
            <w:r w:rsidRPr="001F7C42">
              <w:rPr>
                <w:sz w:val="24"/>
                <w:szCs w:val="24"/>
              </w:rPr>
              <w:t xml:space="preserve"> протокол № 21-А/5 от 24.05.2024 года (НЧОУ ДПО «УМЦ профсоюзов Свердло</w:t>
            </w:r>
            <w:r w:rsidR="009D1338">
              <w:rPr>
                <w:sz w:val="24"/>
                <w:szCs w:val="24"/>
              </w:rPr>
              <w:t>вской области»); Клепикова Л.А.</w:t>
            </w:r>
            <w:r w:rsidRPr="001F7C42">
              <w:rPr>
                <w:sz w:val="24"/>
                <w:szCs w:val="24"/>
              </w:rPr>
              <w:t>, заместитель директора по УВР, протокол № 21-А/5 от 24.05.2024 года (НЧОУ ДПО «УМЦ профсоюзов Свердловской области»); Зырянова Т.Н.</w:t>
            </w:r>
            <w:r w:rsidR="009D1338">
              <w:rPr>
                <w:sz w:val="24"/>
                <w:szCs w:val="24"/>
              </w:rPr>
              <w:t>,</w:t>
            </w:r>
            <w:r w:rsidRPr="001F7C42">
              <w:rPr>
                <w:sz w:val="24"/>
                <w:szCs w:val="24"/>
              </w:rPr>
              <w:t xml:space="preserve"> завхоз протокол № 21-А/5 от 24.05.2024 года (НЧОУ ДПО «УМЦ профсоюзов Свердловской области»); Чабан А.А.</w:t>
            </w:r>
            <w:r w:rsidR="009D1338">
              <w:rPr>
                <w:sz w:val="24"/>
                <w:szCs w:val="24"/>
              </w:rPr>
              <w:t>,</w:t>
            </w:r>
            <w:r w:rsidRPr="001F7C42">
              <w:rPr>
                <w:sz w:val="24"/>
                <w:szCs w:val="24"/>
              </w:rPr>
              <w:t xml:space="preserve"> специалист по ОТ, протокол № 21-А/5 от 24.05.2024 года (НЧОУ ДПО «УМЦ профсоюзов Свердловской области»).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E01FD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плана работы по охране труда и профилактике детского травматизма в образовательной организации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наличие/отсутствие</w:t>
            </w:r>
          </w:p>
        </w:tc>
        <w:tc>
          <w:tcPr>
            <w:tcW w:w="5334" w:type="dxa"/>
          </w:tcPr>
          <w:p w:rsidR="00E01FD9" w:rsidRPr="001F7C42" w:rsidRDefault="00E01F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1F7C42">
              <w:rPr>
                <w:sz w:val="24"/>
                <w:szCs w:val="24"/>
              </w:rPr>
              <w:t>Имеется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90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инструкций по охране труда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реквизиты</w:t>
            </w:r>
          </w:p>
        </w:tc>
        <w:tc>
          <w:tcPr>
            <w:tcW w:w="5334" w:type="dxa"/>
          </w:tcPr>
          <w:p w:rsidR="00E01FD9" w:rsidRPr="001F7C42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F7C42">
              <w:rPr>
                <w:sz w:val="24"/>
                <w:szCs w:val="24"/>
              </w:rPr>
              <w:t>Имеются:</w:t>
            </w:r>
          </w:p>
          <w:p w:rsidR="00E01FD9" w:rsidRPr="001F7C42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F7C42">
              <w:rPr>
                <w:sz w:val="24"/>
                <w:szCs w:val="24"/>
              </w:rPr>
              <w:t>- инструкции по охране труда для сотрудников ГБОУ СО «Асбестовская школа-интернат»;</w:t>
            </w:r>
          </w:p>
          <w:p w:rsidR="00E01FD9" w:rsidRPr="001F7C42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F7C42">
              <w:rPr>
                <w:sz w:val="24"/>
                <w:szCs w:val="24"/>
              </w:rPr>
              <w:t xml:space="preserve">- инструкции по охране труда по всем видам </w:t>
            </w:r>
            <w:r w:rsidRPr="001F7C42">
              <w:rPr>
                <w:sz w:val="24"/>
                <w:szCs w:val="24"/>
              </w:rPr>
              <w:lastRenderedPageBreak/>
              <w:t>деятельности ГБОУ СО «Асбестовская школа-интернат»;</w:t>
            </w:r>
          </w:p>
          <w:p w:rsidR="00E01FD9" w:rsidRPr="001F7C42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F7C42">
              <w:rPr>
                <w:sz w:val="24"/>
                <w:szCs w:val="24"/>
              </w:rPr>
              <w:t>- инструкции по охране труда для обучающихся  Приказ № 374/од  от 22.12.2020 г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91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журналов по проведению инструктажей по охране труда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наличие/отсутствие</w:t>
            </w:r>
          </w:p>
        </w:tc>
        <w:tc>
          <w:tcPr>
            <w:tcW w:w="5334" w:type="dxa"/>
            <w:vAlign w:val="center"/>
          </w:tcPr>
          <w:p w:rsidR="00E01FD9" w:rsidRPr="00552FB3" w:rsidRDefault="00E01FD9" w:rsidP="005B49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52FB3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Имеется 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 w:rsidP="000834F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92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Организация и проведение инструктажей по вопросам охраны труда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периодичность</w:t>
            </w:r>
          </w:p>
        </w:tc>
        <w:tc>
          <w:tcPr>
            <w:tcW w:w="5334" w:type="dxa"/>
            <w:vAlign w:val="center"/>
          </w:tcPr>
          <w:p w:rsidR="00E01FD9" w:rsidRPr="00552FB3" w:rsidRDefault="00E01FD9" w:rsidP="005B49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52FB3">
              <w:rPr>
                <w:sz w:val="24"/>
                <w:szCs w:val="24"/>
              </w:rPr>
              <w:t>Проводятся в соответствии с установленным графиком</w:t>
            </w:r>
          </w:p>
        </w:tc>
      </w:tr>
      <w:tr w:rsidR="00E01FD9" w:rsidRPr="00DB284D">
        <w:trPr>
          <w:trHeight w:val="70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93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Состояние аттестации рабочих мест (специальная оценка условий труда) на начало учебного года</w:t>
            </w:r>
          </w:p>
        </w:tc>
        <w:tc>
          <w:tcPr>
            <w:tcW w:w="4683" w:type="dxa"/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1) количество рабочих мест, всего;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2) количество аттестованных рабочих мест;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3) количество неаттестованных рабочих мест,</w:t>
            </w:r>
          </w:p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4) планируемые сроки аттестации</w:t>
            </w:r>
          </w:p>
        </w:tc>
        <w:tc>
          <w:tcPr>
            <w:tcW w:w="5334" w:type="dxa"/>
          </w:tcPr>
          <w:p w:rsidR="00E01FD9" w:rsidRPr="00552FB3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2FB3">
              <w:rPr>
                <w:sz w:val="24"/>
                <w:szCs w:val="24"/>
              </w:rPr>
              <w:t>1) количество рабочих мест – 92.</w:t>
            </w:r>
          </w:p>
          <w:p w:rsidR="00E01FD9" w:rsidRPr="00552FB3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2FB3">
              <w:rPr>
                <w:sz w:val="24"/>
                <w:szCs w:val="24"/>
              </w:rPr>
              <w:t>2) количество СОУТ – 92</w:t>
            </w:r>
          </w:p>
          <w:p w:rsidR="00E01FD9" w:rsidRPr="00552FB3" w:rsidRDefault="00E01FD9" w:rsidP="005B490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52FB3">
              <w:rPr>
                <w:sz w:val="24"/>
                <w:szCs w:val="24"/>
              </w:rPr>
              <w:t>3) количество рабочих мест, не прошедших СОУТ – 0</w:t>
            </w:r>
          </w:p>
          <w:p w:rsidR="00E01FD9" w:rsidRPr="00552FB3" w:rsidRDefault="00E01FD9" w:rsidP="005B490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552FB3">
              <w:rPr>
                <w:sz w:val="24"/>
                <w:szCs w:val="24"/>
              </w:rPr>
              <w:t>4) в 2026 году</w:t>
            </w:r>
          </w:p>
        </w:tc>
      </w:tr>
      <w:tr w:rsidR="00E01FD9" w:rsidRPr="00DB284D">
        <w:trPr>
          <w:trHeight w:val="313"/>
          <w:jc w:val="center"/>
        </w:trPr>
        <w:tc>
          <w:tcPr>
            <w:tcW w:w="688" w:type="dxa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2"/>
                <w:tab w:val="center" w:pos="3771"/>
                <w:tab w:val="right" w:pos="7543"/>
              </w:tabs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94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831" w:type="dxa"/>
            <w:gridSpan w:val="3"/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Раздел 11</w:t>
            </w:r>
            <w:r w:rsidR="00E01FD9" w:rsidRPr="00DB284D">
              <w:rPr>
                <w:rFonts w:ascii="Liberation Serif" w:eastAsia="Liberation Serif" w:hAnsi="Liberation Serif" w:cs="Liberation Serif"/>
                <w:b/>
                <w:color w:val="000000" w:themeColor="text1"/>
                <w:sz w:val="24"/>
                <w:szCs w:val="24"/>
              </w:rPr>
              <w:t>. Ремонтные работы</w:t>
            </w:r>
          </w:p>
        </w:tc>
      </w:tr>
      <w:tr w:rsidR="00E01FD9" w:rsidRPr="00DB284D">
        <w:trPr>
          <w:trHeight w:val="251"/>
          <w:jc w:val="center"/>
        </w:trPr>
        <w:tc>
          <w:tcPr>
            <w:tcW w:w="688" w:type="dxa"/>
            <w:tcBorders>
              <w:bottom w:val="single" w:sz="4" w:space="0" w:color="000000"/>
            </w:tcBorders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95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  <w:tcBorders>
              <w:bottom w:val="single" w:sz="4" w:space="0" w:color="000000"/>
            </w:tcBorders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Проведение капитального ремонта</w:t>
            </w:r>
          </w:p>
        </w:tc>
        <w:tc>
          <w:tcPr>
            <w:tcW w:w="4683" w:type="dxa"/>
            <w:tcBorders>
              <w:bottom w:val="single" w:sz="4" w:space="0" w:color="000000"/>
            </w:tcBorders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5334" w:type="dxa"/>
            <w:tcBorders>
              <w:bottom w:val="single" w:sz="4" w:space="0" w:color="000000"/>
            </w:tcBorders>
          </w:tcPr>
          <w:p w:rsidR="00E01FD9" w:rsidRPr="004A0F32" w:rsidRDefault="004A0F32" w:rsidP="004A0F3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A0F3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Не предусмотрен </w:t>
            </w:r>
          </w:p>
        </w:tc>
      </w:tr>
      <w:tr w:rsidR="00E01FD9" w:rsidRPr="00DB284D">
        <w:trPr>
          <w:trHeight w:val="137"/>
          <w:jc w:val="center"/>
        </w:trPr>
        <w:tc>
          <w:tcPr>
            <w:tcW w:w="688" w:type="dxa"/>
            <w:tcBorders>
              <w:bottom w:val="single" w:sz="4" w:space="0" w:color="000000"/>
            </w:tcBorders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  <w:r w:rsidR="00E01FD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  <w:tcBorders>
              <w:bottom w:val="single" w:sz="4" w:space="0" w:color="000000"/>
            </w:tcBorders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Проведение текущего ремонта</w:t>
            </w:r>
          </w:p>
        </w:tc>
        <w:tc>
          <w:tcPr>
            <w:tcW w:w="4683" w:type="dxa"/>
            <w:tcBorders>
              <w:bottom w:val="single" w:sz="4" w:space="0" w:color="000000"/>
            </w:tcBorders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виды работ</w:t>
            </w:r>
          </w:p>
        </w:tc>
        <w:tc>
          <w:tcPr>
            <w:tcW w:w="5334" w:type="dxa"/>
            <w:tcBorders>
              <w:bottom w:val="single" w:sz="4" w:space="0" w:color="000000"/>
            </w:tcBorders>
          </w:tcPr>
          <w:p w:rsidR="00E01FD9" w:rsidRPr="004A0F32" w:rsidRDefault="00E01FD9" w:rsidP="004A0F3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A0F3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Косметический  ремонт  классов,  пищеблоков - 2,  спортзала - 2,  коридоров,  спален,  лестничных  клеток,  игровых  комнат, медицинского блока, учительской, с/узлов, ванн, тамбуры, крыльца, входных групп –  малярно – штукатурные, плотницкие,  электро - ремонтные   работы в 3-х  зданиях  школы. </w:t>
            </w:r>
          </w:p>
        </w:tc>
      </w:tr>
      <w:tr w:rsidR="00E01FD9" w:rsidRPr="00DB284D">
        <w:trPr>
          <w:trHeight w:val="137"/>
          <w:jc w:val="center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D9" w:rsidRPr="00DB284D" w:rsidRDefault="00FE6F1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97</w:t>
            </w:r>
            <w:r w:rsidR="00E01FD9"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08"/>
              </w:tabs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Наличие перспективного плана капитального ремонта организации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D9" w:rsidRPr="00DB284D" w:rsidRDefault="00E01FD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указать перечень основны</w:t>
            </w:r>
            <w:r w:rsidR="00FE6F19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>х работ, запланированных на 2024</w:t>
            </w:r>
            <w:r w:rsidRPr="00DB284D">
              <w:rPr>
                <w:rFonts w:ascii="Liberation Serif" w:eastAsia="Liberation Serif" w:hAnsi="Liberation Serif" w:cs="Liberation Serif"/>
                <w:color w:val="000000" w:themeColor="text1"/>
                <w:sz w:val="24"/>
                <w:szCs w:val="24"/>
              </w:rPr>
              <w:t xml:space="preserve"> год и последующие годы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FD9" w:rsidRPr="004A0F32" w:rsidRDefault="004A0F32" w:rsidP="004A0F3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A0F32">
              <w:rPr>
                <w:rFonts w:ascii="Liberation Serif" w:eastAsia="Liberation Serif" w:hAnsi="Liberation Serif" w:cs="Liberation Serif"/>
                <w:sz w:val="24"/>
                <w:szCs w:val="24"/>
              </w:rPr>
              <w:t>1) Текущий ремонт учебного корпуса № 3 по адресу: ул. Уральская, д.63</w:t>
            </w:r>
          </w:p>
          <w:p w:rsidR="004A0F32" w:rsidRPr="004A0F32" w:rsidRDefault="004A0F32" w:rsidP="004A0F3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4A0F32">
              <w:rPr>
                <w:rFonts w:ascii="Liberation Serif" w:eastAsia="Liberation Serif" w:hAnsi="Liberation Serif" w:cs="Liberation Serif"/>
                <w:sz w:val="24"/>
                <w:szCs w:val="24"/>
              </w:rPr>
              <w:t>2) замена АПС по ад</w:t>
            </w:r>
            <w:r w:rsidR="007E71EB">
              <w:rPr>
                <w:rFonts w:ascii="Liberation Serif" w:eastAsia="Liberation Serif" w:hAnsi="Liberation Serif" w:cs="Liberation Serif"/>
                <w:sz w:val="24"/>
                <w:szCs w:val="24"/>
              </w:rPr>
              <w:t>ресу: ул. им. А.П. Ладыженского, д.</w:t>
            </w:r>
            <w:r w:rsidRPr="004A0F32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24/1</w:t>
            </w:r>
          </w:p>
        </w:tc>
      </w:tr>
    </w:tbl>
    <w:p w:rsidR="00DB3A33" w:rsidRPr="00DB284D" w:rsidRDefault="00DB3A33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1160"/>
          <w:tab w:val="left" w:pos="11340"/>
          <w:tab w:val="left" w:pos="11700"/>
        </w:tabs>
        <w:rPr>
          <w:rFonts w:ascii="Liberation Serif" w:eastAsia="Liberation Serif" w:hAnsi="Liberation Serif" w:cs="Liberation Serif"/>
          <w:color w:val="000000" w:themeColor="text1"/>
          <w:sz w:val="26"/>
          <w:szCs w:val="26"/>
        </w:rPr>
      </w:pPr>
    </w:p>
    <w:sectPr w:rsidR="00DB3A33" w:rsidRPr="00DB284D" w:rsidSect="00DB3A33">
      <w:pgSz w:w="16838" w:h="11906" w:orient="landscape"/>
      <w:pgMar w:top="851" w:right="567" w:bottom="567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F59" w:rsidRDefault="00CE7F59" w:rsidP="00011E8A">
      <w:pPr>
        <w:spacing w:line="240" w:lineRule="auto"/>
        <w:ind w:left="0" w:hanging="2"/>
      </w:pPr>
      <w:r>
        <w:separator/>
      </w:r>
    </w:p>
    <w:p w:rsidR="00CE7F59" w:rsidRDefault="00CE7F59" w:rsidP="00965261">
      <w:pPr>
        <w:ind w:left="0" w:hanging="2"/>
      </w:pPr>
    </w:p>
    <w:p w:rsidR="00CE7F59" w:rsidRDefault="00CE7F59" w:rsidP="00E66035">
      <w:pPr>
        <w:ind w:left="0" w:hanging="2"/>
      </w:pPr>
    </w:p>
  </w:endnote>
  <w:endnote w:type="continuationSeparator" w:id="1">
    <w:p w:rsidR="00CE7F59" w:rsidRDefault="00CE7F59" w:rsidP="00011E8A">
      <w:pPr>
        <w:spacing w:line="240" w:lineRule="auto"/>
        <w:ind w:left="0" w:hanging="2"/>
      </w:pPr>
      <w:r>
        <w:continuationSeparator/>
      </w:r>
    </w:p>
    <w:p w:rsidR="00CE7F59" w:rsidRDefault="00CE7F59" w:rsidP="00965261">
      <w:pPr>
        <w:ind w:left="0" w:hanging="2"/>
      </w:pPr>
    </w:p>
    <w:p w:rsidR="00CE7F59" w:rsidRDefault="00CE7F59" w:rsidP="00E66035">
      <w:pPr>
        <w:ind w:left="0" w:hanging="2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9E" w:rsidRDefault="009B729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9E" w:rsidRDefault="009B729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9E" w:rsidRDefault="009B729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F59" w:rsidRDefault="00CE7F59" w:rsidP="00011E8A">
      <w:pPr>
        <w:spacing w:line="240" w:lineRule="auto"/>
        <w:ind w:left="0" w:hanging="2"/>
      </w:pPr>
      <w:r>
        <w:separator/>
      </w:r>
    </w:p>
    <w:p w:rsidR="00CE7F59" w:rsidRDefault="00CE7F59" w:rsidP="00965261">
      <w:pPr>
        <w:ind w:left="0" w:hanging="2"/>
      </w:pPr>
    </w:p>
    <w:p w:rsidR="00CE7F59" w:rsidRDefault="00CE7F59" w:rsidP="00E66035">
      <w:pPr>
        <w:ind w:left="0" w:hanging="2"/>
      </w:pPr>
    </w:p>
  </w:footnote>
  <w:footnote w:type="continuationSeparator" w:id="1">
    <w:p w:rsidR="00CE7F59" w:rsidRDefault="00CE7F59" w:rsidP="00011E8A">
      <w:pPr>
        <w:spacing w:line="240" w:lineRule="auto"/>
        <w:ind w:left="0" w:hanging="2"/>
      </w:pPr>
      <w:r>
        <w:continuationSeparator/>
      </w:r>
    </w:p>
    <w:p w:rsidR="00CE7F59" w:rsidRDefault="00CE7F59" w:rsidP="00965261">
      <w:pPr>
        <w:ind w:left="0" w:hanging="2"/>
      </w:pPr>
    </w:p>
    <w:p w:rsidR="00CE7F59" w:rsidRDefault="00CE7F59" w:rsidP="00E66035">
      <w:pPr>
        <w:ind w:left="0" w:hanging="2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9E" w:rsidRDefault="003E34D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9B729E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9B729E" w:rsidRDefault="009B729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9E" w:rsidRDefault="009B729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Liberation Serif" w:eastAsia="Liberation Serif" w:hAnsi="Liberation Serif" w:cs="Liberation Serif"/>
        <w:color w:val="000000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9E" w:rsidRDefault="009B729E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AED"/>
    <w:multiLevelType w:val="multilevel"/>
    <w:tmpl w:val="9502D4BA"/>
    <w:lvl w:ilvl="0">
      <w:start w:val="1"/>
      <w:numFmt w:val="decimal"/>
      <w:lvlText w:val="%1."/>
      <w:lvlJc w:val="left"/>
      <w:pPr>
        <w:ind w:left="696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BF72C3B"/>
    <w:multiLevelType w:val="multilevel"/>
    <w:tmpl w:val="40E60CF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nsid w:val="0D023A22"/>
    <w:multiLevelType w:val="multilevel"/>
    <w:tmpl w:val="B6A6995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2AB06983"/>
    <w:multiLevelType w:val="multilevel"/>
    <w:tmpl w:val="08D2E550"/>
    <w:lvl w:ilvl="0">
      <w:start w:val="1"/>
      <w:numFmt w:val="decimal"/>
      <w:lvlText w:val="%1)"/>
      <w:lvlJc w:val="left"/>
      <w:pPr>
        <w:ind w:left="825" w:hanging="46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36AF04DC"/>
    <w:multiLevelType w:val="multilevel"/>
    <w:tmpl w:val="3A6837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nsid w:val="4D422F3C"/>
    <w:multiLevelType w:val="multilevel"/>
    <w:tmpl w:val="BEF2BD42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nsid w:val="56001845"/>
    <w:multiLevelType w:val="multilevel"/>
    <w:tmpl w:val="ACA817F2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75533A88"/>
    <w:multiLevelType w:val="multilevel"/>
    <w:tmpl w:val="6946190A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352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7DD40834"/>
    <w:multiLevelType w:val="multilevel"/>
    <w:tmpl w:val="B99666A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A33"/>
    <w:rsid w:val="00011E8A"/>
    <w:rsid w:val="00016ACD"/>
    <w:rsid w:val="00021F49"/>
    <w:rsid w:val="00025A14"/>
    <w:rsid w:val="000363D8"/>
    <w:rsid w:val="000429E3"/>
    <w:rsid w:val="00055FFF"/>
    <w:rsid w:val="000771AC"/>
    <w:rsid w:val="00077E4A"/>
    <w:rsid w:val="00081D48"/>
    <w:rsid w:val="000834FC"/>
    <w:rsid w:val="00086C84"/>
    <w:rsid w:val="00087412"/>
    <w:rsid w:val="000A3C85"/>
    <w:rsid w:val="000A713F"/>
    <w:rsid w:val="000A79CC"/>
    <w:rsid w:val="000B32D5"/>
    <w:rsid w:val="000C7448"/>
    <w:rsid w:val="000D4F64"/>
    <w:rsid w:val="000E31A1"/>
    <w:rsid w:val="000E448D"/>
    <w:rsid w:val="000F1E9B"/>
    <w:rsid w:val="000F2584"/>
    <w:rsid w:val="000F3F62"/>
    <w:rsid w:val="00107967"/>
    <w:rsid w:val="00111D4E"/>
    <w:rsid w:val="001127CE"/>
    <w:rsid w:val="00113644"/>
    <w:rsid w:val="00122E46"/>
    <w:rsid w:val="0013062C"/>
    <w:rsid w:val="00130633"/>
    <w:rsid w:val="00157831"/>
    <w:rsid w:val="0016044C"/>
    <w:rsid w:val="00164AC1"/>
    <w:rsid w:val="00167160"/>
    <w:rsid w:val="00170E48"/>
    <w:rsid w:val="001734C0"/>
    <w:rsid w:val="00176656"/>
    <w:rsid w:val="001820D7"/>
    <w:rsid w:val="00182885"/>
    <w:rsid w:val="001830EE"/>
    <w:rsid w:val="00184805"/>
    <w:rsid w:val="00187CBA"/>
    <w:rsid w:val="00190557"/>
    <w:rsid w:val="0019165F"/>
    <w:rsid w:val="00192868"/>
    <w:rsid w:val="00192D8A"/>
    <w:rsid w:val="001943FE"/>
    <w:rsid w:val="001954CF"/>
    <w:rsid w:val="001A265C"/>
    <w:rsid w:val="001A3F64"/>
    <w:rsid w:val="001B05CA"/>
    <w:rsid w:val="001B50EA"/>
    <w:rsid w:val="001B552D"/>
    <w:rsid w:val="001C4508"/>
    <w:rsid w:val="001C7E2C"/>
    <w:rsid w:val="001D1E3E"/>
    <w:rsid w:val="001D733F"/>
    <w:rsid w:val="001E3AD1"/>
    <w:rsid w:val="001F7C42"/>
    <w:rsid w:val="00200E75"/>
    <w:rsid w:val="00200FF8"/>
    <w:rsid w:val="0020137D"/>
    <w:rsid w:val="0020695D"/>
    <w:rsid w:val="0020698D"/>
    <w:rsid w:val="0023344E"/>
    <w:rsid w:val="00233FD2"/>
    <w:rsid w:val="0023775F"/>
    <w:rsid w:val="00243144"/>
    <w:rsid w:val="00267087"/>
    <w:rsid w:val="00270B6E"/>
    <w:rsid w:val="00271840"/>
    <w:rsid w:val="00276F4F"/>
    <w:rsid w:val="00282444"/>
    <w:rsid w:val="00285D8B"/>
    <w:rsid w:val="00294CFA"/>
    <w:rsid w:val="00296686"/>
    <w:rsid w:val="002975A3"/>
    <w:rsid w:val="00297BF3"/>
    <w:rsid w:val="002A149E"/>
    <w:rsid w:val="002A7EB7"/>
    <w:rsid w:val="002B14B7"/>
    <w:rsid w:val="002B5815"/>
    <w:rsid w:val="002B6A1C"/>
    <w:rsid w:val="002B6D3D"/>
    <w:rsid w:val="002D3B55"/>
    <w:rsid w:val="002F07AA"/>
    <w:rsid w:val="00304440"/>
    <w:rsid w:val="0031057F"/>
    <w:rsid w:val="00313F5B"/>
    <w:rsid w:val="00315195"/>
    <w:rsid w:val="00321E0B"/>
    <w:rsid w:val="0033194B"/>
    <w:rsid w:val="00340759"/>
    <w:rsid w:val="0034787C"/>
    <w:rsid w:val="00352EB3"/>
    <w:rsid w:val="00356DCB"/>
    <w:rsid w:val="0036369F"/>
    <w:rsid w:val="003665F9"/>
    <w:rsid w:val="00382CC1"/>
    <w:rsid w:val="00387870"/>
    <w:rsid w:val="003908DD"/>
    <w:rsid w:val="003908F5"/>
    <w:rsid w:val="00392A89"/>
    <w:rsid w:val="003A75AC"/>
    <w:rsid w:val="003D2538"/>
    <w:rsid w:val="003D2808"/>
    <w:rsid w:val="003D3C7C"/>
    <w:rsid w:val="003E302A"/>
    <w:rsid w:val="003E34D2"/>
    <w:rsid w:val="003E3AB7"/>
    <w:rsid w:val="003F208C"/>
    <w:rsid w:val="003F2280"/>
    <w:rsid w:val="004000D2"/>
    <w:rsid w:val="00403671"/>
    <w:rsid w:val="004227A0"/>
    <w:rsid w:val="00424FC7"/>
    <w:rsid w:val="0042767B"/>
    <w:rsid w:val="004426D0"/>
    <w:rsid w:val="004468AC"/>
    <w:rsid w:val="00452250"/>
    <w:rsid w:val="004554EF"/>
    <w:rsid w:val="0045570C"/>
    <w:rsid w:val="004738FE"/>
    <w:rsid w:val="00480393"/>
    <w:rsid w:val="00486999"/>
    <w:rsid w:val="004A0F32"/>
    <w:rsid w:val="004A59CD"/>
    <w:rsid w:val="004B0BF1"/>
    <w:rsid w:val="004B168E"/>
    <w:rsid w:val="004B2B21"/>
    <w:rsid w:val="004C7746"/>
    <w:rsid w:val="004D3755"/>
    <w:rsid w:val="004D5CEA"/>
    <w:rsid w:val="004D7E78"/>
    <w:rsid w:val="004F40B2"/>
    <w:rsid w:val="004F70AB"/>
    <w:rsid w:val="00500285"/>
    <w:rsid w:val="005002DD"/>
    <w:rsid w:val="0050207A"/>
    <w:rsid w:val="00515E4D"/>
    <w:rsid w:val="00523763"/>
    <w:rsid w:val="00533491"/>
    <w:rsid w:val="00542319"/>
    <w:rsid w:val="00542F0F"/>
    <w:rsid w:val="0055215F"/>
    <w:rsid w:val="00552FB3"/>
    <w:rsid w:val="005554A2"/>
    <w:rsid w:val="00560908"/>
    <w:rsid w:val="00567ED7"/>
    <w:rsid w:val="005711B1"/>
    <w:rsid w:val="00584A73"/>
    <w:rsid w:val="00587ACC"/>
    <w:rsid w:val="005B4903"/>
    <w:rsid w:val="005C2027"/>
    <w:rsid w:val="005C339D"/>
    <w:rsid w:val="005C3F0E"/>
    <w:rsid w:val="005D65CE"/>
    <w:rsid w:val="005E0DB0"/>
    <w:rsid w:val="005E1C21"/>
    <w:rsid w:val="005E57B9"/>
    <w:rsid w:val="005F4273"/>
    <w:rsid w:val="005F69FA"/>
    <w:rsid w:val="006045E1"/>
    <w:rsid w:val="006153B7"/>
    <w:rsid w:val="00623835"/>
    <w:rsid w:val="00625C81"/>
    <w:rsid w:val="00625D24"/>
    <w:rsid w:val="00627606"/>
    <w:rsid w:val="0064526A"/>
    <w:rsid w:val="00652505"/>
    <w:rsid w:val="00654F06"/>
    <w:rsid w:val="0068049D"/>
    <w:rsid w:val="00690D8B"/>
    <w:rsid w:val="00695017"/>
    <w:rsid w:val="00696D64"/>
    <w:rsid w:val="00696F89"/>
    <w:rsid w:val="006A21C1"/>
    <w:rsid w:val="006B2859"/>
    <w:rsid w:val="006B3575"/>
    <w:rsid w:val="006C2632"/>
    <w:rsid w:val="006C6528"/>
    <w:rsid w:val="006D12F0"/>
    <w:rsid w:val="006D13C1"/>
    <w:rsid w:val="006D3373"/>
    <w:rsid w:val="006D3FB9"/>
    <w:rsid w:val="006D43FA"/>
    <w:rsid w:val="006D7E84"/>
    <w:rsid w:val="006E6280"/>
    <w:rsid w:val="006F2F72"/>
    <w:rsid w:val="00724972"/>
    <w:rsid w:val="007266DD"/>
    <w:rsid w:val="00731E93"/>
    <w:rsid w:val="00737A25"/>
    <w:rsid w:val="00786F24"/>
    <w:rsid w:val="007A09E1"/>
    <w:rsid w:val="007A1EAE"/>
    <w:rsid w:val="007B4804"/>
    <w:rsid w:val="007C4B4F"/>
    <w:rsid w:val="007E71EB"/>
    <w:rsid w:val="007F2AFC"/>
    <w:rsid w:val="00810538"/>
    <w:rsid w:val="00831214"/>
    <w:rsid w:val="0083398A"/>
    <w:rsid w:val="0083638C"/>
    <w:rsid w:val="00837E87"/>
    <w:rsid w:val="00841630"/>
    <w:rsid w:val="00843EED"/>
    <w:rsid w:val="00845B47"/>
    <w:rsid w:val="00851EB0"/>
    <w:rsid w:val="00852C21"/>
    <w:rsid w:val="00867CA3"/>
    <w:rsid w:val="008865EC"/>
    <w:rsid w:val="00887320"/>
    <w:rsid w:val="008908DE"/>
    <w:rsid w:val="008921C6"/>
    <w:rsid w:val="00893B42"/>
    <w:rsid w:val="008A3841"/>
    <w:rsid w:val="008A7316"/>
    <w:rsid w:val="008A7BAA"/>
    <w:rsid w:val="008A7E64"/>
    <w:rsid w:val="008B3271"/>
    <w:rsid w:val="008C0B18"/>
    <w:rsid w:val="008C2AD2"/>
    <w:rsid w:val="008C317B"/>
    <w:rsid w:val="008C5A9A"/>
    <w:rsid w:val="008C5BDF"/>
    <w:rsid w:val="008C7328"/>
    <w:rsid w:val="008D4E1B"/>
    <w:rsid w:val="00905226"/>
    <w:rsid w:val="0090649C"/>
    <w:rsid w:val="0090783D"/>
    <w:rsid w:val="00922933"/>
    <w:rsid w:val="00927AE9"/>
    <w:rsid w:val="009324A5"/>
    <w:rsid w:val="00936B29"/>
    <w:rsid w:val="00942290"/>
    <w:rsid w:val="00943E96"/>
    <w:rsid w:val="00943F99"/>
    <w:rsid w:val="00965261"/>
    <w:rsid w:val="00965E9E"/>
    <w:rsid w:val="00967EAB"/>
    <w:rsid w:val="0097193A"/>
    <w:rsid w:val="0097253F"/>
    <w:rsid w:val="009A6E40"/>
    <w:rsid w:val="009B32ED"/>
    <w:rsid w:val="009B4ABF"/>
    <w:rsid w:val="009B729E"/>
    <w:rsid w:val="009C12E0"/>
    <w:rsid w:val="009D1338"/>
    <w:rsid w:val="009D4A6E"/>
    <w:rsid w:val="009D4A7A"/>
    <w:rsid w:val="009E298A"/>
    <w:rsid w:val="009F0F23"/>
    <w:rsid w:val="00A14BD7"/>
    <w:rsid w:val="00A303A4"/>
    <w:rsid w:val="00A36A5A"/>
    <w:rsid w:val="00A40F59"/>
    <w:rsid w:val="00A47E10"/>
    <w:rsid w:val="00A510B8"/>
    <w:rsid w:val="00A51BCA"/>
    <w:rsid w:val="00A55A8E"/>
    <w:rsid w:val="00A56C5C"/>
    <w:rsid w:val="00A61274"/>
    <w:rsid w:val="00A908AC"/>
    <w:rsid w:val="00AB1200"/>
    <w:rsid w:val="00AB13DD"/>
    <w:rsid w:val="00AB5D08"/>
    <w:rsid w:val="00AC63A2"/>
    <w:rsid w:val="00AE2B0E"/>
    <w:rsid w:val="00AE4147"/>
    <w:rsid w:val="00AE6B38"/>
    <w:rsid w:val="00AF2901"/>
    <w:rsid w:val="00AF2FD6"/>
    <w:rsid w:val="00B01A5A"/>
    <w:rsid w:val="00B03610"/>
    <w:rsid w:val="00B17654"/>
    <w:rsid w:val="00B34DB6"/>
    <w:rsid w:val="00B358EB"/>
    <w:rsid w:val="00B40394"/>
    <w:rsid w:val="00B56DC8"/>
    <w:rsid w:val="00B575FF"/>
    <w:rsid w:val="00B652FE"/>
    <w:rsid w:val="00B66606"/>
    <w:rsid w:val="00B7317D"/>
    <w:rsid w:val="00B74777"/>
    <w:rsid w:val="00B77570"/>
    <w:rsid w:val="00B85F10"/>
    <w:rsid w:val="00B869C6"/>
    <w:rsid w:val="00B901FB"/>
    <w:rsid w:val="00B92B69"/>
    <w:rsid w:val="00BA0C38"/>
    <w:rsid w:val="00BA18C4"/>
    <w:rsid w:val="00BA4AA8"/>
    <w:rsid w:val="00BA7E93"/>
    <w:rsid w:val="00BB7AB1"/>
    <w:rsid w:val="00BC631B"/>
    <w:rsid w:val="00BD43EC"/>
    <w:rsid w:val="00BD5063"/>
    <w:rsid w:val="00BE5120"/>
    <w:rsid w:val="00C014A5"/>
    <w:rsid w:val="00C06E1F"/>
    <w:rsid w:val="00C074BF"/>
    <w:rsid w:val="00C11696"/>
    <w:rsid w:val="00C12CEB"/>
    <w:rsid w:val="00C305B2"/>
    <w:rsid w:val="00C33E6A"/>
    <w:rsid w:val="00C36D2C"/>
    <w:rsid w:val="00C64320"/>
    <w:rsid w:val="00C66DE0"/>
    <w:rsid w:val="00C67758"/>
    <w:rsid w:val="00C67D6E"/>
    <w:rsid w:val="00C67EC4"/>
    <w:rsid w:val="00CA35C3"/>
    <w:rsid w:val="00CA5BDA"/>
    <w:rsid w:val="00CA6B90"/>
    <w:rsid w:val="00CA70CA"/>
    <w:rsid w:val="00CB4A0B"/>
    <w:rsid w:val="00CC73F7"/>
    <w:rsid w:val="00CE2459"/>
    <w:rsid w:val="00CE35A5"/>
    <w:rsid w:val="00CE4FC2"/>
    <w:rsid w:val="00CE7F59"/>
    <w:rsid w:val="00CF4A7D"/>
    <w:rsid w:val="00CF5252"/>
    <w:rsid w:val="00D036F4"/>
    <w:rsid w:val="00D038A5"/>
    <w:rsid w:val="00D0623A"/>
    <w:rsid w:val="00D074A0"/>
    <w:rsid w:val="00D107BE"/>
    <w:rsid w:val="00D17FC8"/>
    <w:rsid w:val="00D26D38"/>
    <w:rsid w:val="00D44857"/>
    <w:rsid w:val="00D63FC1"/>
    <w:rsid w:val="00D70D7D"/>
    <w:rsid w:val="00D80DFA"/>
    <w:rsid w:val="00D86C6F"/>
    <w:rsid w:val="00DB14B1"/>
    <w:rsid w:val="00DB284D"/>
    <w:rsid w:val="00DB3A33"/>
    <w:rsid w:val="00DB5ACC"/>
    <w:rsid w:val="00DB7265"/>
    <w:rsid w:val="00DB75C7"/>
    <w:rsid w:val="00DB78B2"/>
    <w:rsid w:val="00DD3F61"/>
    <w:rsid w:val="00DD5B5A"/>
    <w:rsid w:val="00DE022F"/>
    <w:rsid w:val="00DF0BF7"/>
    <w:rsid w:val="00DF3F69"/>
    <w:rsid w:val="00E01FD9"/>
    <w:rsid w:val="00E1313C"/>
    <w:rsid w:val="00E14773"/>
    <w:rsid w:val="00E174C7"/>
    <w:rsid w:val="00E20156"/>
    <w:rsid w:val="00E20DD3"/>
    <w:rsid w:val="00E24F58"/>
    <w:rsid w:val="00E459E0"/>
    <w:rsid w:val="00E467A0"/>
    <w:rsid w:val="00E506E2"/>
    <w:rsid w:val="00E526E1"/>
    <w:rsid w:val="00E61AF8"/>
    <w:rsid w:val="00E66035"/>
    <w:rsid w:val="00E73AD6"/>
    <w:rsid w:val="00E90F73"/>
    <w:rsid w:val="00EB046D"/>
    <w:rsid w:val="00EB6E2C"/>
    <w:rsid w:val="00EC041D"/>
    <w:rsid w:val="00EC7661"/>
    <w:rsid w:val="00ED3C18"/>
    <w:rsid w:val="00ED430D"/>
    <w:rsid w:val="00ED53A8"/>
    <w:rsid w:val="00EE5433"/>
    <w:rsid w:val="00EE7751"/>
    <w:rsid w:val="00EF07EE"/>
    <w:rsid w:val="00EF0F48"/>
    <w:rsid w:val="00EF1655"/>
    <w:rsid w:val="00EF1EEC"/>
    <w:rsid w:val="00EF5EAB"/>
    <w:rsid w:val="00EF6525"/>
    <w:rsid w:val="00EF6682"/>
    <w:rsid w:val="00F02AFD"/>
    <w:rsid w:val="00F03B56"/>
    <w:rsid w:val="00F11357"/>
    <w:rsid w:val="00F12249"/>
    <w:rsid w:val="00F12645"/>
    <w:rsid w:val="00F24FC3"/>
    <w:rsid w:val="00F31E72"/>
    <w:rsid w:val="00F33A1D"/>
    <w:rsid w:val="00F40897"/>
    <w:rsid w:val="00F55049"/>
    <w:rsid w:val="00F564F3"/>
    <w:rsid w:val="00F628C8"/>
    <w:rsid w:val="00F64827"/>
    <w:rsid w:val="00F72A2D"/>
    <w:rsid w:val="00F77700"/>
    <w:rsid w:val="00F96692"/>
    <w:rsid w:val="00F96AA6"/>
    <w:rsid w:val="00FA1DA7"/>
    <w:rsid w:val="00FA2D98"/>
    <w:rsid w:val="00FA475B"/>
    <w:rsid w:val="00FA485D"/>
    <w:rsid w:val="00FA6EF2"/>
    <w:rsid w:val="00FB065E"/>
    <w:rsid w:val="00FC6F28"/>
    <w:rsid w:val="00FD330B"/>
    <w:rsid w:val="00FE4933"/>
    <w:rsid w:val="00FE5CD8"/>
    <w:rsid w:val="00FE643A"/>
    <w:rsid w:val="00FE6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DB3A3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DB3A33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0"/>
    <w:next w:val="10"/>
    <w:rsid w:val="00DB3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B3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B3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B3A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B3A3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B3A33"/>
  </w:style>
  <w:style w:type="table" w:customStyle="1" w:styleId="TableNormal">
    <w:name w:val="Table Normal"/>
    <w:rsid w:val="00DB3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B3A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autoRedefine/>
    <w:hidden/>
    <w:qFormat/>
    <w:rsid w:val="00DB3A33"/>
    <w:rPr>
      <w:rFonts w:ascii="Tahoma" w:hAnsi="Tahoma" w:cs="Tahoma"/>
      <w:sz w:val="16"/>
      <w:szCs w:val="16"/>
    </w:rPr>
  </w:style>
  <w:style w:type="paragraph" w:styleId="a5">
    <w:name w:val="Plain Text"/>
    <w:basedOn w:val="a"/>
    <w:autoRedefine/>
    <w:hidden/>
    <w:qFormat/>
    <w:rsid w:val="00DB3A33"/>
    <w:rPr>
      <w:rFonts w:ascii="Courier New" w:hAnsi="Courier New"/>
      <w:sz w:val="20"/>
      <w:szCs w:val="20"/>
    </w:rPr>
  </w:style>
  <w:style w:type="character" w:customStyle="1" w:styleId="a6">
    <w:name w:val="Текст Знак"/>
    <w:autoRedefine/>
    <w:hidden/>
    <w:qFormat/>
    <w:rsid w:val="00DB3A33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autoRedefine/>
    <w:hidden/>
    <w:qFormat/>
    <w:rsid w:val="00DB3A33"/>
    <w:pPr>
      <w:tabs>
        <w:tab w:val="center" w:pos="4677"/>
        <w:tab w:val="right" w:pos="9355"/>
      </w:tabs>
    </w:pPr>
  </w:style>
  <w:style w:type="character" w:styleId="a8">
    <w:name w:val="page number"/>
    <w:basedOn w:val="a0"/>
    <w:autoRedefine/>
    <w:hidden/>
    <w:qFormat/>
    <w:rsid w:val="00DB3A33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autoRedefine/>
    <w:hidden/>
    <w:qFormat/>
    <w:rsid w:val="00DB3A33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autoRedefine/>
    <w:hidden/>
    <w:qFormat/>
    <w:rsid w:val="00DB3A33"/>
    <w:rPr>
      <w:color w:val="008000"/>
      <w:w w:val="100"/>
      <w:position w:val="-1"/>
      <w:effect w:val="none"/>
      <w:vertAlign w:val="baseline"/>
      <w:cs w:val="0"/>
      <w:em w:val="none"/>
    </w:rPr>
  </w:style>
  <w:style w:type="paragraph" w:customStyle="1" w:styleId="ab">
    <w:name w:val="Знак"/>
    <w:basedOn w:val="a"/>
    <w:autoRedefine/>
    <w:hidden/>
    <w:qFormat/>
    <w:rsid w:val="00DB3A33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numbering" w:customStyle="1" w:styleId="11">
    <w:name w:val="Нет списка1"/>
    <w:next w:val="a2"/>
    <w:autoRedefine/>
    <w:hidden/>
    <w:qFormat/>
    <w:rsid w:val="00DB3A33"/>
  </w:style>
  <w:style w:type="paragraph" w:styleId="20">
    <w:name w:val="Body Text Indent 2"/>
    <w:basedOn w:val="a"/>
    <w:autoRedefine/>
    <w:hidden/>
    <w:qFormat/>
    <w:rsid w:val="00DB3A33"/>
    <w:pPr>
      <w:ind w:firstLine="708"/>
      <w:jc w:val="both"/>
    </w:pPr>
    <w:rPr>
      <w:sz w:val="28"/>
    </w:rPr>
  </w:style>
  <w:style w:type="character" w:customStyle="1" w:styleId="21">
    <w:name w:val="Основной текст с отступом 2 Знак"/>
    <w:autoRedefine/>
    <w:hidden/>
    <w:qFormat/>
    <w:rsid w:val="00DB3A33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ac">
    <w:name w:val="Нижний колонтитул Знак"/>
    <w:autoRedefine/>
    <w:hidden/>
    <w:qFormat/>
    <w:rsid w:val="00DB3A3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d">
    <w:name w:val="Верхний колонтитул Знак"/>
    <w:autoRedefine/>
    <w:hidden/>
    <w:qFormat/>
    <w:rsid w:val="00DB3A3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22">
    <w:name w:val="Обычный2"/>
    <w:autoRedefine/>
    <w:hidden/>
    <w:qFormat/>
    <w:rsid w:val="00DB3A33"/>
    <w:pPr>
      <w:suppressAutoHyphens/>
      <w:spacing w:line="276" w:lineRule="auto"/>
      <w:ind w:leftChars="-1" w:left="-1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</w:style>
  <w:style w:type="paragraph" w:styleId="ae">
    <w:name w:val="Subtitle"/>
    <w:basedOn w:val="10"/>
    <w:next w:val="10"/>
    <w:rsid w:val="00DB3A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DB3A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DB3A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DB3A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DB3A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DB3A3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6C26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js-extracted-address">
    <w:name w:val="js-extracted-address"/>
    <w:basedOn w:val="a0"/>
    <w:rsid w:val="006C2632"/>
  </w:style>
  <w:style w:type="character" w:customStyle="1" w:styleId="mail-message-map-nobreak">
    <w:name w:val="mail-message-map-nobreak"/>
    <w:basedOn w:val="a0"/>
    <w:rsid w:val="006C2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DB3A33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autoRedefine/>
    <w:hidden/>
    <w:qFormat/>
    <w:rsid w:val="00DB3A33"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0"/>
    <w:next w:val="10"/>
    <w:rsid w:val="00DB3A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B3A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B3A3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B3A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DB3A33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B3A33"/>
  </w:style>
  <w:style w:type="table" w:customStyle="1" w:styleId="TableNormal">
    <w:name w:val="Table Normal"/>
    <w:rsid w:val="00DB3A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B3A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autoRedefine/>
    <w:hidden/>
    <w:qFormat/>
    <w:rsid w:val="00DB3A33"/>
    <w:rPr>
      <w:rFonts w:ascii="Tahoma" w:hAnsi="Tahoma" w:cs="Tahoma"/>
      <w:sz w:val="16"/>
      <w:szCs w:val="16"/>
    </w:rPr>
  </w:style>
  <w:style w:type="paragraph" w:styleId="a5">
    <w:name w:val="Plain Text"/>
    <w:basedOn w:val="a"/>
    <w:autoRedefine/>
    <w:hidden/>
    <w:qFormat/>
    <w:rsid w:val="00DB3A33"/>
    <w:rPr>
      <w:rFonts w:ascii="Courier New" w:hAnsi="Courier New"/>
      <w:sz w:val="20"/>
      <w:szCs w:val="20"/>
    </w:rPr>
  </w:style>
  <w:style w:type="character" w:customStyle="1" w:styleId="a6">
    <w:name w:val="Текст Знак"/>
    <w:autoRedefine/>
    <w:hidden/>
    <w:qFormat/>
    <w:rsid w:val="00DB3A33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a7">
    <w:name w:val="header"/>
    <w:basedOn w:val="a"/>
    <w:autoRedefine/>
    <w:hidden/>
    <w:qFormat/>
    <w:rsid w:val="00DB3A33"/>
    <w:pPr>
      <w:tabs>
        <w:tab w:val="center" w:pos="4677"/>
        <w:tab w:val="right" w:pos="9355"/>
      </w:tabs>
    </w:pPr>
  </w:style>
  <w:style w:type="character" w:styleId="a8">
    <w:name w:val="page number"/>
    <w:basedOn w:val="a0"/>
    <w:autoRedefine/>
    <w:hidden/>
    <w:qFormat/>
    <w:rsid w:val="00DB3A33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footer"/>
    <w:basedOn w:val="a"/>
    <w:autoRedefine/>
    <w:hidden/>
    <w:qFormat/>
    <w:rsid w:val="00DB3A33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autoRedefine/>
    <w:hidden/>
    <w:qFormat/>
    <w:rsid w:val="00DB3A33"/>
    <w:rPr>
      <w:color w:val="008000"/>
      <w:w w:val="100"/>
      <w:position w:val="-1"/>
      <w:effect w:val="none"/>
      <w:vertAlign w:val="baseline"/>
      <w:cs w:val="0"/>
      <w:em w:val="none"/>
    </w:rPr>
  </w:style>
  <w:style w:type="paragraph" w:customStyle="1" w:styleId="ab">
    <w:name w:val="Знак"/>
    <w:basedOn w:val="a"/>
    <w:autoRedefine/>
    <w:hidden/>
    <w:qFormat/>
    <w:rsid w:val="00DB3A33"/>
    <w:pPr>
      <w:spacing w:after="160" w:line="240" w:lineRule="atLeast"/>
    </w:pPr>
    <w:rPr>
      <w:rFonts w:ascii="Verdana" w:hAnsi="Verdana"/>
      <w:sz w:val="20"/>
      <w:szCs w:val="20"/>
      <w:lang w:val="en-US" w:eastAsia="en-US"/>
    </w:rPr>
  </w:style>
  <w:style w:type="numbering" w:customStyle="1" w:styleId="11">
    <w:name w:val="Нет списка1"/>
    <w:next w:val="a2"/>
    <w:autoRedefine/>
    <w:hidden/>
    <w:qFormat/>
    <w:rsid w:val="00DB3A33"/>
  </w:style>
  <w:style w:type="paragraph" w:styleId="20">
    <w:name w:val="Body Text Indent 2"/>
    <w:basedOn w:val="a"/>
    <w:autoRedefine/>
    <w:hidden/>
    <w:qFormat/>
    <w:rsid w:val="00DB3A33"/>
    <w:pPr>
      <w:ind w:firstLine="708"/>
      <w:jc w:val="both"/>
    </w:pPr>
    <w:rPr>
      <w:sz w:val="28"/>
    </w:rPr>
  </w:style>
  <w:style w:type="character" w:customStyle="1" w:styleId="21">
    <w:name w:val="Основной текст с отступом 2 Знак"/>
    <w:autoRedefine/>
    <w:hidden/>
    <w:qFormat/>
    <w:rsid w:val="00DB3A33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ac">
    <w:name w:val="Нижний колонтитул Знак"/>
    <w:autoRedefine/>
    <w:hidden/>
    <w:qFormat/>
    <w:rsid w:val="00DB3A3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d">
    <w:name w:val="Верхний колонтитул Знак"/>
    <w:autoRedefine/>
    <w:hidden/>
    <w:qFormat/>
    <w:rsid w:val="00DB3A33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22">
    <w:name w:val="Обычный2"/>
    <w:autoRedefine/>
    <w:hidden/>
    <w:qFormat/>
    <w:rsid w:val="00DB3A33"/>
    <w:pPr>
      <w:suppressAutoHyphens/>
      <w:spacing w:line="276" w:lineRule="auto"/>
      <w:ind w:leftChars="-1" w:left="-1" w:hangingChars="1" w:hanging="1"/>
      <w:contextualSpacing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</w:rPr>
  </w:style>
  <w:style w:type="paragraph" w:styleId="ae">
    <w:name w:val="Subtitle"/>
    <w:basedOn w:val="10"/>
    <w:next w:val="10"/>
    <w:rsid w:val="00DB3A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rsid w:val="00DB3A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DB3A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DB3A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DB3A3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DB3A3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rsid w:val="006C2632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js-extracted-address">
    <w:name w:val="js-extracted-address"/>
    <w:basedOn w:val="a0"/>
    <w:rsid w:val="006C2632"/>
  </w:style>
  <w:style w:type="character" w:customStyle="1" w:styleId="mail-message-map-nobreak">
    <w:name w:val="mail-message-map-nobreak"/>
    <w:basedOn w:val="a0"/>
    <w:rsid w:val="006C26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kLpGYvto1AKEhaujBHl6yuMVQw==">AMUW2mVLlCuxT7OGYkCojpXhCGXyrlSCyE+Wgxk5OpxHUocyp6AYFvIfL3nmdVII4Z9X9DaAnGskMISv0h05p4U24OovGWEui2ygiywLlA4RUCBxFueEYMs=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7F3106-6817-41A2-B7E8-81A663CE3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22</Pages>
  <Words>5743</Words>
  <Characters>32738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2024-08-09T02:56:00Z</cp:lastPrinted>
  <dcterms:created xsi:type="dcterms:W3CDTF">2024-06-19T11:08:00Z</dcterms:created>
  <dcterms:modified xsi:type="dcterms:W3CDTF">2024-08-13T04:34:00Z</dcterms:modified>
</cp:coreProperties>
</file>