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РОССИЙСКАЯ ФЕДЕРАЦИЯ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МИНИСТЕРСТВО ОБРАЗОВАНИЯ И МОЛОДЕЖНОЙ ПОЛИТИКИ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СВЕРДЛОВСКОЙ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государственное бюджетное общеобразовательное учреждение Свердловской области «Асбестовская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школа – интернат, реализующая адаптированные основные общеобразовательные программы»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ГБОУ СО «Асбестовская школа-интернат»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624260, г. Асбест, ул. имени А.П.  Ладыженского, д. 24/1, ул. Советская, д. 4, ул. Уральская, д. 63.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Телефон 8(34365)3-50-50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«13» ноября 2020 г. </w:t>
        <w:tab/>
        <w:tab/>
        <w:t xml:space="preserve">    </w:t>
        <w:tab/>
        <w:tab/>
        <w:tab/>
        <w:tab/>
        <w:t xml:space="preserve">                         № 344 /од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«Об организации образовательного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процесса по АООП в период обучения с применением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дистанционных образовательных технологий»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В соответствии с приказом Министерства просвещения Российской Федерации от 17.03.2020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РФ», Указом Губернатора Свердловской области от 18.03.2020 г.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в целях обеспечения санитарно-эпидемиологического благополучия населения, на основании приказа Министерства образования и молодежной политики Свердловской области от 20.03.2020 г. № </w:t>
      </w:r>
      <w:r w:rsidDel="00000000" w:rsidR="00000000" w:rsidRPr="00000000">
        <w:rPr>
          <w:sz w:val="24"/>
          <w:szCs w:val="24"/>
          <w:rtl w:val="0"/>
        </w:rPr>
        <w:t xml:space="preserve">283-и от 13.11.2020 г.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«</w:t>
      </w:r>
      <w:r w:rsidDel="00000000" w:rsidR="00000000" w:rsidRPr="00000000">
        <w:rPr>
          <w:sz w:val="24"/>
          <w:szCs w:val="24"/>
          <w:rtl w:val="0"/>
        </w:rPr>
        <w:t xml:space="preserve">О внесении изменений в приказ Министерства образования и молодежной политики Свердловской области от 06.11.2020 г. № 272-и “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 мероприятиях по переходу общеобразовательных организаций Свердловской области на особый режим функционирования», а также Методических рекомендаций Министерства образования и молодежной политики Свердловской области от 06.04.2020 г. «Об организации обучения по адаптированным основным общеобразовательным программам», Положения о дистанционном обучении в ГБО</w:t>
      </w:r>
      <w:r w:rsidDel="00000000" w:rsidR="00000000" w:rsidRPr="00000000">
        <w:rPr>
          <w:sz w:val="24"/>
          <w:szCs w:val="24"/>
          <w:rtl w:val="0"/>
        </w:rPr>
        <w:t xml:space="preserve">У СО “Асбестовская школа-интернат”,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16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.11.2020 г. </w:t>
      </w:r>
      <w:r w:rsidDel="00000000" w:rsidR="00000000" w:rsidRPr="00000000">
        <w:rPr>
          <w:sz w:val="24"/>
          <w:szCs w:val="24"/>
          <w:rtl w:val="0"/>
        </w:rPr>
        <w:t xml:space="preserve">по 21.11.2020 г.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организовать реализацию адаптированных основных общеобразовательных программ: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4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 6-9 классах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1 - 5 классах и 11 классе -  в очном режиме по отдельному расписанию уроков (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прилагается</w:t>
      </w:r>
      <w:r w:rsidDel="00000000" w:rsidR="00000000" w:rsidRPr="00000000">
        <w:rPr>
          <w:sz w:val="24"/>
          <w:szCs w:val="24"/>
          <w:rtl w:val="0"/>
        </w:rPr>
        <w:t xml:space="preserve">).  </w:t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Уроки трудового обучения в 11 классе организовать на базе школьных мастерских и кабинетах технологий.</w:t>
      </w:r>
    </w:p>
    <w:p w:rsidR="00000000" w:rsidDel="00000000" w:rsidP="00000000" w:rsidRDefault="00000000" w:rsidRPr="00000000" w14:paraId="0000001D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Продолжить работу по консультированию обучающихся и их родителей (законных представителей) по вопросам осуществления образовательного процесса (классные руководители, учителя-предметники, специалисты). Срок исполнения  с 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.11.2020 г. </w:t>
      </w:r>
      <w:r w:rsidDel="00000000" w:rsidR="00000000" w:rsidRPr="00000000">
        <w:rPr>
          <w:sz w:val="24"/>
          <w:szCs w:val="24"/>
          <w:rtl w:val="0"/>
        </w:rPr>
        <w:t xml:space="preserve">по 21.11.2020 г.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Разместить на главной странице официального сайта ГБОУ СО «Асбестовская школа-интернат» актуальную информацию об организации образовательного процесса с применением дистанционных технологий и электронного обучения обучающихся</w:t>
      </w:r>
      <w:r w:rsidDel="00000000" w:rsidR="00000000" w:rsidRPr="00000000">
        <w:rPr>
          <w:sz w:val="24"/>
          <w:szCs w:val="24"/>
          <w:rtl w:val="0"/>
        </w:rPr>
        <w:t xml:space="preserve">, а также номер “горячей линии”: 8 34365 3 50 50, добав. 202.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Ответственный – Савина Е.В.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Срок – 13.11.2020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Обеспечить ежедневный мониторинг выполнения АООП с 16.11.2020 г.  по </w:t>
      </w:r>
      <w:r w:rsidDel="00000000" w:rsidR="00000000" w:rsidRPr="00000000">
        <w:rPr>
          <w:sz w:val="24"/>
          <w:szCs w:val="24"/>
          <w:rtl w:val="0"/>
        </w:rPr>
        <w:t xml:space="preserve">20111.2020 г.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Ответственные - заместители директора по учебно-воспитательной работе Воробьева Ю.В., Митькиных В.А., учителя-предметники.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Специалистам (педагог</w:t>
      </w:r>
      <w:r w:rsidDel="00000000" w:rsidR="00000000" w:rsidRPr="00000000">
        <w:rPr>
          <w:sz w:val="24"/>
          <w:szCs w:val="24"/>
          <w:rtl w:val="0"/>
        </w:rPr>
        <w:t xml:space="preserve">ам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-психолог</w:t>
      </w:r>
      <w:r w:rsidDel="00000000" w:rsidR="00000000" w:rsidRPr="00000000">
        <w:rPr>
          <w:sz w:val="24"/>
          <w:szCs w:val="24"/>
          <w:rtl w:val="0"/>
        </w:rPr>
        <w:t xml:space="preserve">ам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учителям-логопедам, социальны</w:t>
      </w:r>
      <w:r w:rsidDel="00000000" w:rsidR="00000000" w:rsidRPr="00000000">
        <w:rPr>
          <w:sz w:val="24"/>
          <w:szCs w:val="24"/>
          <w:rtl w:val="0"/>
        </w:rPr>
        <w:t xml:space="preserve">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педагог</w:t>
      </w:r>
      <w:r w:rsidDel="00000000" w:rsidR="00000000" w:rsidRPr="00000000">
        <w:rPr>
          <w:sz w:val="24"/>
          <w:szCs w:val="24"/>
          <w:rtl w:val="0"/>
        </w:rPr>
        <w:t xml:space="preserve">ам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организовать дистанционную и индивидуальную работу с</w:t>
      </w:r>
      <w:r w:rsidDel="00000000" w:rsidR="00000000" w:rsidRPr="00000000">
        <w:rPr>
          <w:sz w:val="24"/>
          <w:szCs w:val="24"/>
          <w:rtl w:val="0"/>
        </w:rPr>
        <w:t xml:space="preserve"> обучающимися и их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родителями (законными представителями) через различные формы:  консультации, лекционный материал, методические рекомендации;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лассным руководителям: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Информировать родителей (законных представителей) обучающихся, в т.ч. ГБУ «СРЦН г. Асбеста», ГКОУСО СО «СРЦН № 2 г. Асбеста», о переходе образовательной организации в особый режим функционирования. Срок исполнения 13.11.2020 г.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Lines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создать группы </w:t>
      </w:r>
      <w:r w:rsidDel="00000000" w:rsidR="00000000" w:rsidRPr="00000000">
        <w:rPr>
          <w:sz w:val="24"/>
          <w:szCs w:val="24"/>
          <w:rtl w:val="0"/>
        </w:rPr>
        <w:t xml:space="preserve">(в 6-9 классах),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объединяющие обучающихся  и их родителей,</w:t>
      </w:r>
      <w:r w:rsidDel="00000000" w:rsidR="00000000" w:rsidRPr="00000000">
        <w:rPr>
          <w:sz w:val="24"/>
          <w:szCs w:val="24"/>
          <w:rtl w:val="0"/>
        </w:rPr>
        <w:t xml:space="preserve"> а также педагогов, осуществляющих обучение в данном классе,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в Whats App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создать электронные папки для накопления материалов дистанционного обучения по предметам;</w:t>
      </w:r>
    </w:p>
    <w:p w:rsidR="00000000" w:rsidDel="00000000" w:rsidP="00000000" w:rsidRDefault="00000000" w:rsidRPr="00000000" w14:paraId="00000026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Воспитателям</w:t>
      </w:r>
      <w:r w:rsidDel="00000000" w:rsidR="00000000" w:rsidRPr="00000000">
        <w:rPr>
          <w:sz w:val="24"/>
          <w:szCs w:val="24"/>
          <w:rtl w:val="0"/>
        </w:rPr>
        <w:t xml:space="preserve"> 6-9 классов организовать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дистанционн</w:t>
      </w:r>
      <w:r w:rsidDel="00000000" w:rsidR="00000000" w:rsidRPr="00000000">
        <w:rPr>
          <w:sz w:val="24"/>
          <w:szCs w:val="24"/>
          <w:rtl w:val="0"/>
        </w:rPr>
        <w:t xml:space="preserve">ую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работ</w:t>
      </w:r>
      <w:r w:rsidDel="00000000" w:rsidR="00000000" w:rsidRPr="00000000">
        <w:rPr>
          <w:sz w:val="24"/>
          <w:szCs w:val="24"/>
          <w:rtl w:val="0"/>
        </w:rPr>
        <w:t xml:space="preserve">у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с  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воспитанниками и их родителями через различные онлайн формы:  воспитательские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часы, консультирование, методические рекомендации и другие информационные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материалы. Ответственные – Клепикова Л.А., Кравченя Н.А., руководители ШМО – Шешина О.В, Стригина Е.В. Срок - с 16.11.2020 </w:t>
      </w:r>
      <w:r w:rsidDel="00000000" w:rsidR="00000000" w:rsidRPr="00000000">
        <w:rPr>
          <w:sz w:val="24"/>
          <w:szCs w:val="24"/>
          <w:rtl w:val="0"/>
        </w:rPr>
        <w:t xml:space="preserve">по 21.11.2020 г.</w:t>
      </w:r>
    </w:p>
    <w:p w:rsidR="00000000" w:rsidDel="00000000" w:rsidP="00000000" w:rsidRDefault="00000000" w:rsidRPr="00000000" w14:paraId="00000027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Педагогам, ведущим домашнее обучение, проводить заняти</w:t>
      </w:r>
      <w:r w:rsidDel="00000000" w:rsidR="00000000" w:rsidRPr="00000000">
        <w:rPr>
          <w:sz w:val="24"/>
          <w:szCs w:val="24"/>
          <w:rtl w:val="0"/>
        </w:rPr>
        <w:t xml:space="preserve">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с о</w:t>
      </w:r>
      <w:r w:rsidDel="00000000" w:rsidR="00000000" w:rsidRPr="00000000">
        <w:rPr>
          <w:sz w:val="24"/>
          <w:szCs w:val="24"/>
          <w:rtl w:val="0"/>
        </w:rPr>
        <w:t xml:space="preserve">бучающимися, находящимися на домашнем обучении,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дистанционно. Ответственные – педагоги домашнего обучения. Срок – с 16.11.2020 </w:t>
      </w:r>
      <w:r w:rsidDel="00000000" w:rsidR="00000000" w:rsidRPr="00000000">
        <w:rPr>
          <w:sz w:val="24"/>
          <w:szCs w:val="24"/>
          <w:rtl w:val="0"/>
        </w:rPr>
        <w:t xml:space="preserve">по 21.11.2020 г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Запретить проведение очных массовых мероприятий с участием обучающихся и педагогических работников. Педагогам-организаторам осуществлять работу в онлайн формах через мессенджеры, сайт ОО.</w:t>
      </w:r>
    </w:p>
    <w:p w:rsidR="00000000" w:rsidDel="00000000" w:rsidP="00000000" w:rsidRDefault="00000000" w:rsidRPr="00000000" w14:paraId="00000029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Техническому персоналу проводить санитарную обработку учебных и иных помещений во всех зданиях школы в соответствии с утвержденным графиком. Срок исполнения - постоянно. Ответственный – Халимова Е.В., и.о. заведующего хозяйством. </w:t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Контроль за исполнением настоящего приказа оставляю за собой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И.о. директора школы                                                                  Л.А. Клепикова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794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○"/>
      <w:lvlJc w:val="left"/>
      <w:pPr>
        <w:ind w:left="251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323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5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467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539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1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683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755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