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99F" w:rsidRDefault="00871198" w:rsidP="00081C2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u w:val="single"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posOffset>-251460</wp:posOffset>
            </wp:positionH>
            <wp:positionV relativeFrom="margin">
              <wp:posOffset>-91440</wp:posOffset>
            </wp:positionV>
            <wp:extent cx="2590800" cy="2588260"/>
            <wp:effectExtent l="19050" t="0" r="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88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0125" w:rsidRPr="008B699F" w:rsidRDefault="008B699F" w:rsidP="008B699F">
      <w:pPr>
        <w:shd w:val="clear" w:color="auto" w:fill="FFFFFF"/>
        <w:spacing w:after="0" w:line="36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DF5A91" w:rsidRPr="008B699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Из-за</w:t>
      </w:r>
      <w:r w:rsidR="00270125" w:rsidRPr="008B699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выезд</w:t>
      </w:r>
      <w:r w:rsidR="00DF5A91" w:rsidRPr="008B699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</w:t>
      </w:r>
      <w:r w:rsidR="00270125" w:rsidRPr="008B699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на встречную полосу </w:t>
      </w:r>
      <w:r w:rsidR="00DF5A91" w:rsidRPr="008B699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столкнулись </w:t>
      </w:r>
      <w:r w:rsidRPr="008B699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 </w:t>
      </w:r>
      <w:r w:rsidR="00DF5A91" w:rsidRPr="008B699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два автомобиля</w:t>
      </w:r>
    </w:p>
    <w:p w:rsidR="00DF5A91" w:rsidRPr="008B699F" w:rsidRDefault="00DF5A91" w:rsidP="008B699F">
      <w:pPr>
        <w:pStyle w:val="a3"/>
        <w:shd w:val="clear" w:color="auto" w:fill="FFFFFF"/>
        <w:spacing w:before="0" w:beforeAutospacing="0" w:after="0" w:afterAutospacing="0" w:line="360" w:lineRule="auto"/>
        <w:ind w:left="-426" w:firstLine="426"/>
        <w:jc w:val="both"/>
        <w:rPr>
          <w:b/>
          <w:i/>
          <w:color w:val="000000"/>
          <w:sz w:val="28"/>
          <w:szCs w:val="28"/>
        </w:rPr>
      </w:pPr>
      <w:r w:rsidRPr="008B699F">
        <w:rPr>
          <w:b/>
          <w:i/>
          <w:color w:val="000000"/>
          <w:sz w:val="28"/>
          <w:szCs w:val="28"/>
        </w:rPr>
        <w:t xml:space="preserve">В </w:t>
      </w:r>
      <w:r w:rsidR="00F01E18" w:rsidRPr="008B699F">
        <w:rPr>
          <w:b/>
          <w:i/>
          <w:color w:val="000000"/>
          <w:sz w:val="28"/>
          <w:szCs w:val="28"/>
        </w:rPr>
        <w:t>момент ДТП</w:t>
      </w:r>
      <w:r w:rsidRPr="008B699F">
        <w:rPr>
          <w:b/>
          <w:i/>
          <w:color w:val="000000"/>
          <w:sz w:val="28"/>
          <w:szCs w:val="28"/>
        </w:rPr>
        <w:t xml:space="preserve"> в салоне одного из них</w:t>
      </w:r>
      <w:r w:rsidR="00F01E18" w:rsidRPr="008B699F">
        <w:rPr>
          <w:b/>
          <w:i/>
          <w:color w:val="000000"/>
          <w:sz w:val="28"/>
          <w:szCs w:val="28"/>
        </w:rPr>
        <w:t xml:space="preserve"> находились </w:t>
      </w:r>
      <w:r w:rsidRPr="008B699F">
        <w:rPr>
          <w:b/>
          <w:i/>
          <w:color w:val="000000"/>
          <w:sz w:val="28"/>
          <w:szCs w:val="28"/>
        </w:rPr>
        <w:t xml:space="preserve">несовершеннолетние </w:t>
      </w:r>
      <w:r w:rsidR="00F01E18" w:rsidRPr="008B699F">
        <w:rPr>
          <w:b/>
          <w:i/>
          <w:color w:val="000000"/>
          <w:sz w:val="28"/>
          <w:szCs w:val="28"/>
        </w:rPr>
        <w:t>пассажир</w:t>
      </w:r>
      <w:r w:rsidRPr="008B699F">
        <w:rPr>
          <w:b/>
          <w:i/>
          <w:color w:val="000000"/>
          <w:sz w:val="28"/>
          <w:szCs w:val="28"/>
        </w:rPr>
        <w:t>ы</w:t>
      </w:r>
      <w:r w:rsidR="00F01E18" w:rsidRPr="008B699F">
        <w:rPr>
          <w:b/>
          <w:i/>
          <w:color w:val="000000"/>
          <w:sz w:val="28"/>
          <w:szCs w:val="28"/>
        </w:rPr>
        <w:t>.</w:t>
      </w:r>
      <w:r w:rsidRPr="008B699F">
        <w:rPr>
          <w:b/>
          <w:i/>
          <w:color w:val="000000"/>
          <w:sz w:val="28"/>
          <w:szCs w:val="28"/>
        </w:rPr>
        <w:t xml:space="preserve"> Только благодаря тому, что дети перевозились в соответствии с требованиями Правил</w:t>
      </w:r>
      <w:r w:rsidR="00081C2F" w:rsidRPr="008B699F">
        <w:rPr>
          <w:b/>
          <w:i/>
          <w:color w:val="000000"/>
          <w:sz w:val="28"/>
          <w:szCs w:val="28"/>
        </w:rPr>
        <w:t xml:space="preserve">, </w:t>
      </w:r>
      <w:r w:rsidR="003C057E" w:rsidRPr="008B699F">
        <w:rPr>
          <w:b/>
          <w:i/>
          <w:color w:val="000000"/>
          <w:sz w:val="28"/>
          <w:szCs w:val="28"/>
        </w:rPr>
        <w:t>трав</w:t>
      </w:r>
      <w:r w:rsidRPr="008B699F">
        <w:rPr>
          <w:b/>
          <w:i/>
          <w:color w:val="000000"/>
          <w:sz w:val="28"/>
          <w:szCs w:val="28"/>
        </w:rPr>
        <w:t>м в результате ДТП они не получили.</w:t>
      </w:r>
    </w:p>
    <w:p w:rsidR="003C057E" w:rsidRPr="008B699F" w:rsidRDefault="003C057E" w:rsidP="00871198">
      <w:pPr>
        <w:pStyle w:val="a3"/>
        <w:shd w:val="clear" w:color="auto" w:fill="FFFFFF"/>
        <w:spacing w:before="0" w:beforeAutospacing="0" w:after="0" w:afterAutospacing="0" w:line="360" w:lineRule="auto"/>
        <w:ind w:left="-426" w:firstLine="426"/>
        <w:jc w:val="both"/>
        <w:rPr>
          <w:color w:val="333333"/>
          <w:sz w:val="28"/>
          <w:szCs w:val="28"/>
          <w:shd w:val="clear" w:color="auto" w:fill="FFFFFF"/>
        </w:rPr>
      </w:pPr>
      <w:r w:rsidRPr="008B699F">
        <w:rPr>
          <w:color w:val="000000"/>
          <w:sz w:val="28"/>
          <w:szCs w:val="28"/>
        </w:rPr>
        <w:t xml:space="preserve">9 января </w:t>
      </w:r>
      <w:r w:rsidRPr="008B699F">
        <w:rPr>
          <w:color w:val="333333"/>
          <w:sz w:val="28"/>
          <w:szCs w:val="28"/>
          <w:shd w:val="clear" w:color="auto" w:fill="FFFFFF"/>
        </w:rPr>
        <w:t xml:space="preserve">  около 7.30  </w:t>
      </w:r>
      <w:r w:rsidR="00296129" w:rsidRPr="008B699F">
        <w:rPr>
          <w:color w:val="333333"/>
          <w:sz w:val="28"/>
          <w:szCs w:val="28"/>
          <w:shd w:val="clear" w:color="auto" w:fill="FFFFFF"/>
        </w:rPr>
        <w:t>по автодороге «Асбест – Малышева» в сторону поселка двигался автомобиль «Пежо 408». 51-летняя женщина везла свою 17-летнюю дочь  в школу, а 5-летнего внука — в детский сад.  На 6-ом километре указанной автодороги водитель не справилась с управлением, выехала на полосу дороги, предназначенную для встречного движения, где допустила столкновение с транспортным средством «</w:t>
      </w:r>
      <w:proofErr w:type="spellStart"/>
      <w:r w:rsidR="00296129" w:rsidRPr="008B699F">
        <w:rPr>
          <w:color w:val="333333"/>
          <w:sz w:val="28"/>
          <w:szCs w:val="28"/>
          <w:shd w:val="clear" w:color="auto" w:fill="FFFFFF"/>
        </w:rPr>
        <w:t>Хендэ</w:t>
      </w:r>
      <w:proofErr w:type="spellEnd"/>
      <w:r w:rsidR="00296129" w:rsidRPr="008B699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96129" w:rsidRPr="008B699F">
        <w:rPr>
          <w:color w:val="333333"/>
          <w:sz w:val="28"/>
          <w:szCs w:val="28"/>
          <w:shd w:val="clear" w:color="auto" w:fill="FFFFFF"/>
        </w:rPr>
        <w:t>Туксон</w:t>
      </w:r>
      <w:proofErr w:type="spellEnd"/>
      <w:r w:rsidR="00296129" w:rsidRPr="008B699F">
        <w:rPr>
          <w:color w:val="333333"/>
          <w:sz w:val="28"/>
          <w:szCs w:val="28"/>
          <w:shd w:val="clear" w:color="auto" w:fill="FFFFFF"/>
        </w:rPr>
        <w:t>». Он двигался в Асбест. После столкновения «Пежо»   съехал с дороги и врезался в  опору ЛЭП. </w:t>
      </w:r>
    </w:p>
    <w:p w:rsidR="00F01E18" w:rsidRPr="008B699F" w:rsidRDefault="00296129" w:rsidP="008B699F">
      <w:pPr>
        <w:pStyle w:val="a3"/>
        <w:shd w:val="clear" w:color="auto" w:fill="FFFFFF"/>
        <w:spacing w:before="0" w:beforeAutospacing="0" w:after="0" w:afterAutospacing="0" w:line="360" w:lineRule="auto"/>
        <w:ind w:left="-426" w:firstLine="426"/>
        <w:jc w:val="both"/>
        <w:rPr>
          <w:color w:val="000000"/>
          <w:sz w:val="28"/>
          <w:szCs w:val="28"/>
        </w:rPr>
      </w:pPr>
      <w:r w:rsidRPr="008B699F">
        <w:rPr>
          <w:color w:val="333333"/>
          <w:sz w:val="28"/>
          <w:szCs w:val="28"/>
          <w:shd w:val="clear" w:color="auto" w:fill="FFFFFF"/>
        </w:rPr>
        <w:t>На месте сотрудниками ГИБДД было установлено, что 17-летняя д</w:t>
      </w:r>
      <w:r w:rsidR="003C057E" w:rsidRPr="008B699F">
        <w:rPr>
          <w:color w:val="333333"/>
          <w:sz w:val="28"/>
          <w:szCs w:val="28"/>
          <w:shd w:val="clear" w:color="auto" w:fill="FFFFFF"/>
        </w:rPr>
        <w:t xml:space="preserve">очь водителя находилась на переднем сиденье   и была пристегнута ремнем безопасности. На заднем сиденье справа за  пассажиром находился </w:t>
      </w:r>
      <w:r w:rsidR="00081C2F" w:rsidRPr="008B699F">
        <w:rPr>
          <w:color w:val="333333"/>
          <w:sz w:val="28"/>
          <w:szCs w:val="28"/>
          <w:shd w:val="clear" w:color="auto" w:fill="FFFFFF"/>
        </w:rPr>
        <w:t xml:space="preserve">5-летний </w:t>
      </w:r>
      <w:r w:rsidR="003C057E" w:rsidRPr="008B699F">
        <w:rPr>
          <w:color w:val="333333"/>
          <w:sz w:val="28"/>
          <w:szCs w:val="28"/>
          <w:shd w:val="clear" w:color="auto" w:fill="FFFFFF"/>
        </w:rPr>
        <w:t xml:space="preserve">внук водителя «Пежо 408». </w:t>
      </w:r>
      <w:r w:rsidR="00081C2F" w:rsidRPr="008B699F">
        <w:rPr>
          <w:color w:val="333333"/>
          <w:sz w:val="28"/>
          <w:szCs w:val="28"/>
          <w:shd w:val="clear" w:color="auto" w:fill="FFFFFF"/>
        </w:rPr>
        <w:t>Он</w:t>
      </w:r>
      <w:r w:rsidR="003C057E" w:rsidRPr="008B699F">
        <w:rPr>
          <w:color w:val="333333"/>
          <w:sz w:val="28"/>
          <w:szCs w:val="28"/>
          <w:shd w:val="clear" w:color="auto" w:fill="FFFFFF"/>
        </w:rPr>
        <w:t xml:space="preserve"> перевозился в </w:t>
      </w:r>
      <w:r w:rsidR="00081C2F" w:rsidRPr="008B699F">
        <w:rPr>
          <w:color w:val="333333"/>
          <w:sz w:val="28"/>
          <w:szCs w:val="28"/>
          <w:shd w:val="clear" w:color="auto" w:fill="FFFFFF"/>
        </w:rPr>
        <w:t xml:space="preserve"> </w:t>
      </w:r>
      <w:r w:rsidR="003C057E" w:rsidRPr="008B699F">
        <w:rPr>
          <w:color w:val="333333"/>
          <w:sz w:val="28"/>
          <w:szCs w:val="28"/>
          <w:shd w:val="clear" w:color="auto" w:fill="FFFFFF"/>
        </w:rPr>
        <w:t>бустер</w:t>
      </w:r>
      <w:r w:rsidR="00081C2F" w:rsidRPr="008B699F">
        <w:rPr>
          <w:color w:val="333333"/>
          <w:sz w:val="28"/>
          <w:szCs w:val="28"/>
          <w:shd w:val="clear" w:color="auto" w:fill="FFFFFF"/>
        </w:rPr>
        <w:t xml:space="preserve">е </w:t>
      </w:r>
      <w:r w:rsidR="003C057E" w:rsidRPr="008B699F">
        <w:rPr>
          <w:color w:val="333333"/>
          <w:sz w:val="28"/>
          <w:szCs w:val="28"/>
          <w:shd w:val="clear" w:color="auto" w:fill="FFFFFF"/>
        </w:rPr>
        <w:t xml:space="preserve"> без направляющих лямок</w:t>
      </w:r>
      <w:r w:rsidR="00081C2F" w:rsidRPr="008B699F">
        <w:rPr>
          <w:color w:val="333333"/>
          <w:sz w:val="28"/>
          <w:szCs w:val="28"/>
          <w:shd w:val="clear" w:color="auto" w:fill="FFFFFF"/>
        </w:rPr>
        <w:t xml:space="preserve"> и</w:t>
      </w:r>
      <w:r w:rsidR="003C057E" w:rsidRPr="008B699F">
        <w:rPr>
          <w:color w:val="333333"/>
          <w:sz w:val="28"/>
          <w:szCs w:val="28"/>
          <w:shd w:val="clear" w:color="auto" w:fill="FFFFFF"/>
        </w:rPr>
        <w:t xml:space="preserve"> был зафиксирован 3-точечным штатным ремнем безопасности.   </w:t>
      </w:r>
      <w:r w:rsidR="003C057E" w:rsidRPr="008B699F">
        <w:rPr>
          <w:color w:val="000000"/>
          <w:sz w:val="28"/>
          <w:szCs w:val="28"/>
        </w:rPr>
        <w:t xml:space="preserve"> </w:t>
      </w:r>
    </w:p>
    <w:p w:rsidR="00081C2F" w:rsidRPr="008B699F" w:rsidRDefault="008B699F" w:rsidP="008B699F">
      <w:pPr>
        <w:pStyle w:val="a3"/>
        <w:shd w:val="clear" w:color="auto" w:fill="FFFFFF"/>
        <w:spacing w:before="0" w:beforeAutospacing="0" w:after="0" w:afterAutospacing="0" w:line="360" w:lineRule="auto"/>
        <w:ind w:left="-426"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8B699F">
        <w:rPr>
          <w:color w:val="000000"/>
          <w:sz w:val="28"/>
          <w:szCs w:val="28"/>
        </w:rPr>
        <w:t>Госавтоинспекция города Асбеста напоминает, что использование ремней безопасности и детских удерживающих устройств, соответствующих весу и росту маленьких пассажиров, спасает от тяжелых травм. Но пассивные средства безопасности могут уберечь от ранений и гибели, только если водители выбирают безопасную скорость и дистанцию, а также не совершают опасных и неоправданных маневров. Особенно это касается зимнего периода. Включите безопасный «детский режим», когда везете маленьких пассажиров.</w:t>
      </w:r>
    </w:p>
    <w:p w:rsidR="00871198" w:rsidRDefault="00081C2F" w:rsidP="008B699F">
      <w:pPr>
        <w:pStyle w:val="a3"/>
        <w:shd w:val="clear" w:color="auto" w:fill="FFFFFF"/>
        <w:spacing w:before="121" w:beforeAutospacing="0" w:after="121" w:afterAutospacing="0" w:line="360" w:lineRule="auto"/>
        <w:ind w:left="-426" w:firstLine="426"/>
        <w:rPr>
          <w:rFonts w:ascii="Arial" w:hAnsi="Arial" w:cs="Arial"/>
          <w:color w:val="000000"/>
          <w:sz w:val="28"/>
          <w:szCs w:val="28"/>
        </w:rPr>
      </w:pPr>
      <w:r w:rsidRPr="008B699F">
        <w:rPr>
          <w:rFonts w:ascii="Arial" w:hAnsi="Arial" w:cs="Arial"/>
          <w:color w:val="000000"/>
          <w:sz w:val="28"/>
          <w:szCs w:val="28"/>
        </w:rPr>
        <w:tab/>
      </w:r>
      <w:r w:rsidRPr="008B699F">
        <w:rPr>
          <w:rFonts w:ascii="Arial" w:hAnsi="Arial" w:cs="Arial"/>
          <w:color w:val="000000"/>
          <w:sz w:val="28"/>
          <w:szCs w:val="28"/>
        </w:rPr>
        <w:tab/>
      </w:r>
      <w:r w:rsidRPr="008B699F">
        <w:rPr>
          <w:rFonts w:ascii="Arial" w:hAnsi="Arial" w:cs="Arial"/>
          <w:color w:val="000000"/>
          <w:sz w:val="28"/>
          <w:szCs w:val="28"/>
        </w:rPr>
        <w:tab/>
      </w:r>
      <w:r w:rsidRPr="008B699F">
        <w:rPr>
          <w:rFonts w:ascii="Arial" w:hAnsi="Arial" w:cs="Arial"/>
          <w:color w:val="000000"/>
          <w:sz w:val="28"/>
          <w:szCs w:val="28"/>
        </w:rPr>
        <w:tab/>
      </w:r>
      <w:r w:rsidRPr="008B699F">
        <w:rPr>
          <w:rFonts w:ascii="Arial" w:hAnsi="Arial" w:cs="Arial"/>
          <w:color w:val="000000"/>
          <w:sz w:val="28"/>
          <w:szCs w:val="28"/>
        </w:rPr>
        <w:tab/>
      </w:r>
      <w:r w:rsidRPr="008B699F">
        <w:rPr>
          <w:rFonts w:ascii="Arial" w:hAnsi="Arial" w:cs="Arial"/>
          <w:color w:val="000000"/>
          <w:sz w:val="28"/>
          <w:szCs w:val="28"/>
        </w:rPr>
        <w:tab/>
      </w:r>
    </w:p>
    <w:p w:rsidR="00081C2F" w:rsidRPr="008B699F" w:rsidRDefault="00081C2F" w:rsidP="00871198">
      <w:pPr>
        <w:pStyle w:val="a3"/>
        <w:shd w:val="clear" w:color="auto" w:fill="FFFFFF"/>
        <w:spacing w:before="121" w:beforeAutospacing="0" w:after="121" w:afterAutospacing="0" w:line="360" w:lineRule="auto"/>
        <w:ind w:left="2406" w:firstLine="1134"/>
        <w:rPr>
          <w:b/>
          <w:i/>
          <w:color w:val="000000"/>
          <w:sz w:val="28"/>
          <w:szCs w:val="28"/>
        </w:rPr>
      </w:pPr>
      <w:r w:rsidRPr="008B699F">
        <w:rPr>
          <w:b/>
          <w:i/>
          <w:color w:val="000000"/>
          <w:sz w:val="28"/>
          <w:szCs w:val="28"/>
        </w:rPr>
        <w:t>Госавтоинспекция города Асбеста</w:t>
      </w:r>
    </w:p>
    <w:sectPr w:rsidR="00081C2F" w:rsidRPr="008B699F" w:rsidSect="00F94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E18"/>
    <w:rsid w:val="00081C2F"/>
    <w:rsid w:val="001802B2"/>
    <w:rsid w:val="00270125"/>
    <w:rsid w:val="00296129"/>
    <w:rsid w:val="003C057E"/>
    <w:rsid w:val="00657F8B"/>
    <w:rsid w:val="007E2FF0"/>
    <w:rsid w:val="00871198"/>
    <w:rsid w:val="008B699F"/>
    <w:rsid w:val="00B061E1"/>
    <w:rsid w:val="00B53ACD"/>
    <w:rsid w:val="00DE15E1"/>
    <w:rsid w:val="00DF5A91"/>
    <w:rsid w:val="00E02381"/>
    <w:rsid w:val="00EE1411"/>
    <w:rsid w:val="00F01E18"/>
    <w:rsid w:val="00F23010"/>
    <w:rsid w:val="00F94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87"/>
  </w:style>
  <w:style w:type="paragraph" w:styleId="2">
    <w:name w:val="heading 2"/>
    <w:basedOn w:val="a"/>
    <w:link w:val="20"/>
    <w:uiPriority w:val="9"/>
    <w:qFormat/>
    <w:rsid w:val="002701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1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01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B061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2020-01-15T12:21:00Z</dcterms:created>
  <dcterms:modified xsi:type="dcterms:W3CDTF">2020-01-15T12:33:00Z</dcterms:modified>
</cp:coreProperties>
</file>